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1FEA9" w14:textId="7AB90D71" w:rsidR="006038DD" w:rsidRPr="00EF52F6" w:rsidRDefault="00496AC1" w:rsidP="00496AC1">
      <w:pPr>
        <w:spacing w:before="240" w:line="360" w:lineRule="auto"/>
        <w:jc w:val="center"/>
        <w:rPr>
          <w:rFonts w:ascii="Arial" w:hAnsi="Arial" w:cs="Arial"/>
          <w:b/>
          <w:bCs/>
          <w:sz w:val="28"/>
        </w:rPr>
      </w:pPr>
      <w:r w:rsidRPr="00EF52F6">
        <w:rPr>
          <w:rFonts w:ascii="Arial" w:hAnsi="Arial" w:cs="Arial"/>
          <w:b/>
          <w:bCs/>
          <w:sz w:val="28"/>
        </w:rPr>
        <w:t>5 Tips Memilih Meja TV untuk Ruangan Mungil</w:t>
      </w:r>
    </w:p>
    <w:p w14:paraId="7CA06FD4" w14:textId="3D54804B" w:rsidR="00496AC1" w:rsidRPr="00496AC1" w:rsidRDefault="00496AC1" w:rsidP="00496AC1">
      <w:pPr>
        <w:spacing w:before="240" w:line="360" w:lineRule="auto"/>
        <w:jc w:val="center"/>
        <w:rPr>
          <w:rFonts w:ascii="Arial" w:hAnsi="Arial" w:cs="Arial"/>
          <w:i/>
          <w:iCs/>
        </w:rPr>
      </w:pPr>
      <w:r w:rsidRPr="00496AC1">
        <w:rPr>
          <w:rFonts w:ascii="Arial" w:hAnsi="Arial" w:cs="Arial"/>
          <w:i/>
          <w:iCs/>
        </w:rPr>
        <w:t xml:space="preserve">Meta deskripsi: Bingung memilih meja yang tepat untuk ruang keluarga yang mungil? Jangan khawatir! Baca </w:t>
      </w:r>
      <w:r w:rsidR="00711B7B">
        <w:rPr>
          <w:rFonts w:ascii="Arial" w:hAnsi="Arial" w:cs="Arial"/>
          <w:i/>
          <w:iCs/>
        </w:rPr>
        <w:t>lima</w:t>
      </w:r>
      <w:r w:rsidRPr="00496AC1">
        <w:rPr>
          <w:rFonts w:ascii="Arial" w:hAnsi="Arial" w:cs="Arial"/>
          <w:i/>
          <w:iCs/>
        </w:rPr>
        <w:t xml:space="preserve"> tipsnya dalam artikel kali ini!</w:t>
      </w:r>
    </w:p>
    <w:p w14:paraId="58477233" w14:textId="28B32BB4" w:rsidR="006038DD" w:rsidRPr="00496AC1" w:rsidRDefault="006038DD" w:rsidP="00496AC1">
      <w:pPr>
        <w:spacing w:before="240" w:line="360" w:lineRule="auto"/>
        <w:jc w:val="both"/>
        <w:rPr>
          <w:rFonts w:ascii="Arial" w:hAnsi="Arial" w:cs="Arial"/>
        </w:rPr>
      </w:pPr>
      <w:r w:rsidRPr="00496AC1">
        <w:rPr>
          <w:rFonts w:ascii="Arial" w:hAnsi="Arial" w:cs="Arial"/>
        </w:rPr>
        <w:t xml:space="preserve">Ruang keluarga merupakan tempat terbaik untuk menonton TV bersama-sama. Namun, tidak semua orang punya </w:t>
      </w:r>
      <w:r w:rsidRPr="00496AC1">
        <w:rPr>
          <w:rFonts w:ascii="Arial" w:hAnsi="Arial" w:cs="Arial"/>
          <w:i/>
          <w:iCs/>
        </w:rPr>
        <w:t>space</w:t>
      </w:r>
      <w:r w:rsidRPr="00496AC1">
        <w:rPr>
          <w:rFonts w:ascii="Arial" w:hAnsi="Arial" w:cs="Arial"/>
        </w:rPr>
        <w:t xml:space="preserve"> yang besar untuk digunakan sebagai ruang keluarga. Oleh karena itu, memilih perabot pendukung seperti </w:t>
      </w:r>
      <w:r w:rsidRPr="00496AC1">
        <w:rPr>
          <w:rFonts w:ascii="Arial" w:hAnsi="Arial" w:cs="Arial"/>
          <w:b/>
          <w:bCs/>
        </w:rPr>
        <w:t xml:space="preserve">meja TV </w:t>
      </w:r>
      <w:r w:rsidRPr="00496AC1">
        <w:rPr>
          <w:rFonts w:ascii="Arial" w:hAnsi="Arial" w:cs="Arial"/>
        </w:rPr>
        <w:t xml:space="preserve">yang tepat bisa menjadi tantangan bagi rumah berukuran mini. </w:t>
      </w:r>
    </w:p>
    <w:p w14:paraId="5EB0884C" w14:textId="51444CEC" w:rsidR="006038DD" w:rsidRPr="00496AC1" w:rsidRDefault="00712418" w:rsidP="00496AC1">
      <w:pPr>
        <w:spacing w:before="240" w:line="360" w:lineRule="auto"/>
        <w:jc w:val="both"/>
        <w:rPr>
          <w:rFonts w:ascii="Arial" w:hAnsi="Arial" w:cs="Arial"/>
        </w:rPr>
      </w:pPr>
      <w:r w:rsidRPr="00496AC1">
        <w:rPr>
          <w:rFonts w:ascii="Arial" w:hAnsi="Arial" w:cs="Arial"/>
        </w:rPr>
        <w:t xml:space="preserve">Artikel kali ini akan menjelaskan apa saja yang perlu Anda lakukan </w:t>
      </w:r>
      <w:r w:rsidR="00D941EA" w:rsidRPr="00496AC1">
        <w:rPr>
          <w:rFonts w:ascii="Arial" w:hAnsi="Arial" w:cs="Arial"/>
        </w:rPr>
        <w:t>saat memilih meja televisi untuk ruangan mungil!</w:t>
      </w:r>
    </w:p>
    <w:p w14:paraId="1C63395B" w14:textId="6DCA9D60" w:rsidR="00CE0622" w:rsidRPr="00496AC1" w:rsidRDefault="00D941EA" w:rsidP="00496AC1">
      <w:pPr>
        <w:pStyle w:val="Heading2"/>
        <w:spacing w:before="240" w:line="360" w:lineRule="auto"/>
        <w:rPr>
          <w:rFonts w:ascii="Arial" w:hAnsi="Arial" w:cs="Arial"/>
        </w:rPr>
      </w:pPr>
      <w:r w:rsidRPr="00496AC1">
        <w:rPr>
          <w:rFonts w:ascii="Arial" w:hAnsi="Arial" w:cs="Arial"/>
        </w:rPr>
        <w:t xml:space="preserve">Ukur Lebar TV Anda </w:t>
      </w:r>
    </w:p>
    <w:p w14:paraId="2B2AE4E5" w14:textId="71F52A1C" w:rsidR="00D941EA" w:rsidRPr="00496AC1" w:rsidRDefault="00D941EA" w:rsidP="00496AC1">
      <w:pPr>
        <w:spacing w:before="240" w:line="360" w:lineRule="auto"/>
        <w:jc w:val="both"/>
        <w:rPr>
          <w:rFonts w:ascii="Arial" w:hAnsi="Arial" w:cs="Arial"/>
        </w:rPr>
      </w:pPr>
      <w:r w:rsidRPr="00496AC1">
        <w:rPr>
          <w:rFonts w:ascii="Arial" w:hAnsi="Arial" w:cs="Arial"/>
        </w:rPr>
        <w:t>Mulailah dengan mengukur lebar TV Anda. Pastikan ukuran meja nantinya seimbang dengan televisi Anda. Pasalnya, tidak ada yang terlihat lebih buruk daripada televisi yang dua kali ukuran dudukannya. Berikut ini aturan dasar yang dapat Anda terapkan terkait dengan ukuran TV dan mejanya:</w:t>
      </w:r>
    </w:p>
    <w:p w14:paraId="7A5A1C68" w14:textId="4A738556" w:rsidR="00D941EA" w:rsidRPr="00496AC1" w:rsidRDefault="00D941EA" w:rsidP="00496AC1">
      <w:pPr>
        <w:pStyle w:val="ListParagraph"/>
        <w:numPr>
          <w:ilvl w:val="0"/>
          <w:numId w:val="2"/>
        </w:numPr>
        <w:spacing w:before="240" w:line="360" w:lineRule="auto"/>
        <w:jc w:val="both"/>
        <w:rPr>
          <w:rFonts w:ascii="Arial" w:hAnsi="Arial" w:cs="Arial"/>
        </w:rPr>
      </w:pPr>
      <w:r w:rsidRPr="00496AC1">
        <w:rPr>
          <w:rFonts w:ascii="Arial" w:hAnsi="Arial" w:cs="Arial"/>
        </w:rPr>
        <w:t>Meja harus berukuran dua inci lebih lebar dari televisi.</w:t>
      </w:r>
    </w:p>
    <w:p w14:paraId="4CCF07C9" w14:textId="655D6FCD" w:rsidR="00D941EA" w:rsidRPr="00496AC1" w:rsidRDefault="00D941EA" w:rsidP="00496AC1">
      <w:pPr>
        <w:pStyle w:val="ListParagraph"/>
        <w:numPr>
          <w:ilvl w:val="0"/>
          <w:numId w:val="2"/>
        </w:numPr>
        <w:spacing w:before="240" w:line="360" w:lineRule="auto"/>
        <w:jc w:val="both"/>
        <w:rPr>
          <w:rFonts w:ascii="Arial" w:hAnsi="Arial" w:cs="Arial"/>
        </w:rPr>
      </w:pPr>
      <w:r w:rsidRPr="00496AC1">
        <w:rPr>
          <w:rFonts w:ascii="Arial" w:hAnsi="Arial" w:cs="Arial"/>
        </w:rPr>
        <w:t>Bila Anda tidak bisa mengukur meja sendiri</w:t>
      </w:r>
      <w:r w:rsidR="00EF3C9D">
        <w:rPr>
          <w:rFonts w:ascii="Arial" w:hAnsi="Arial" w:cs="Arial"/>
        </w:rPr>
        <w:t>,</w:t>
      </w:r>
      <w:r w:rsidRPr="00496AC1">
        <w:rPr>
          <w:rFonts w:ascii="Arial" w:hAnsi="Arial" w:cs="Arial"/>
        </w:rPr>
        <w:t xml:space="preserve"> cek label meja karena biasanya memuat ukuran televisi yang ideal untuk diletakkan di atasnya. </w:t>
      </w:r>
    </w:p>
    <w:p w14:paraId="050FAEC9" w14:textId="753B6021" w:rsidR="00A74796" w:rsidRPr="00496AC1" w:rsidRDefault="00A74796" w:rsidP="00496AC1">
      <w:pPr>
        <w:pStyle w:val="Heading2"/>
        <w:spacing w:before="240" w:line="360" w:lineRule="auto"/>
        <w:rPr>
          <w:rFonts w:ascii="Arial" w:hAnsi="Arial" w:cs="Arial"/>
        </w:rPr>
      </w:pPr>
      <w:r w:rsidRPr="00496AC1">
        <w:rPr>
          <w:rFonts w:ascii="Arial" w:hAnsi="Arial" w:cs="Arial"/>
        </w:rPr>
        <w:t>Tentukan Ketinggian Mata</w:t>
      </w:r>
    </w:p>
    <w:p w14:paraId="72230A62" w14:textId="526938E3" w:rsidR="00A74796" w:rsidRPr="00496AC1" w:rsidRDefault="00A74796" w:rsidP="00496AC1">
      <w:pPr>
        <w:spacing w:before="240" w:line="360" w:lineRule="auto"/>
        <w:jc w:val="both"/>
        <w:rPr>
          <w:rFonts w:ascii="Arial" w:hAnsi="Arial" w:cs="Arial"/>
        </w:rPr>
      </w:pPr>
      <w:r w:rsidRPr="00496AC1">
        <w:rPr>
          <w:rFonts w:ascii="Arial" w:hAnsi="Arial" w:cs="Arial"/>
        </w:rPr>
        <w:t>Ajak seluruh anggota keluarga Anda untuk duduk di ruang keluarga. Kemudian</w:t>
      </w:r>
      <w:r w:rsidR="00EF3C9D">
        <w:rPr>
          <w:rFonts w:ascii="Arial" w:hAnsi="Arial" w:cs="Arial"/>
        </w:rPr>
        <w:t>,</w:t>
      </w:r>
      <w:r w:rsidRPr="00496AC1">
        <w:rPr>
          <w:rFonts w:ascii="Arial" w:hAnsi="Arial" w:cs="Arial"/>
        </w:rPr>
        <w:t xml:space="preserve"> ukur jarak lantai ke mata mereka. Angka yang didapatkan dari pengukuran ini merupakan tinggi ideal bagian tengah televisi yang seharusnya Anda capai. </w:t>
      </w:r>
    </w:p>
    <w:p w14:paraId="0510663D" w14:textId="29B83FF9" w:rsidR="00D941EA" w:rsidRPr="00496AC1" w:rsidRDefault="00A74796" w:rsidP="00496AC1">
      <w:pPr>
        <w:spacing w:before="240" w:line="360" w:lineRule="auto"/>
        <w:jc w:val="both"/>
        <w:rPr>
          <w:rFonts w:ascii="Arial" w:hAnsi="Arial" w:cs="Arial"/>
        </w:rPr>
      </w:pPr>
      <w:r w:rsidRPr="00496AC1">
        <w:rPr>
          <w:rFonts w:ascii="Arial" w:hAnsi="Arial" w:cs="Arial"/>
        </w:rPr>
        <w:t>Selanjutnya, ukur seberapa tinggi televisi Anda (termasuk alasnya). Bagilah dengan dua untuk menemukan pusatnya. Kurangi angka itu dari jarak keseluruhan dari lantai ke mata. Ini akan memberi Anda ketinggian ideal untuk meja televisi.</w:t>
      </w:r>
    </w:p>
    <w:p w14:paraId="1D91D080" w14:textId="1C7AEF54" w:rsidR="00A74796" w:rsidRPr="00496AC1" w:rsidRDefault="00EF3C9D" w:rsidP="00496AC1">
      <w:pPr>
        <w:pStyle w:val="Heading2"/>
        <w:spacing w:before="240" w:line="360" w:lineRule="auto"/>
        <w:rPr>
          <w:rFonts w:ascii="Arial" w:hAnsi="Arial" w:cs="Arial"/>
        </w:rPr>
      </w:pPr>
      <w:r>
        <w:rPr>
          <w:rFonts w:ascii="Arial" w:hAnsi="Arial" w:cs="Arial"/>
        </w:rPr>
        <w:t>Tentukan</w:t>
      </w:r>
      <w:r w:rsidRPr="00496AC1">
        <w:rPr>
          <w:rFonts w:ascii="Arial" w:hAnsi="Arial" w:cs="Arial"/>
        </w:rPr>
        <w:t xml:space="preserve"> </w:t>
      </w:r>
      <w:r w:rsidR="00A74796" w:rsidRPr="00496AC1">
        <w:rPr>
          <w:rFonts w:ascii="Arial" w:hAnsi="Arial" w:cs="Arial"/>
        </w:rPr>
        <w:t xml:space="preserve">Model Meja TV yang Tepat </w:t>
      </w:r>
    </w:p>
    <w:p w14:paraId="118BE354" w14:textId="78D46D58" w:rsidR="00A74796" w:rsidRPr="00496AC1" w:rsidRDefault="00A74796" w:rsidP="00496AC1">
      <w:pPr>
        <w:spacing w:before="240" w:line="360" w:lineRule="auto"/>
        <w:jc w:val="both"/>
        <w:rPr>
          <w:rFonts w:ascii="Arial" w:hAnsi="Arial" w:cs="Arial"/>
        </w:rPr>
      </w:pPr>
      <w:r w:rsidRPr="00496AC1">
        <w:rPr>
          <w:rFonts w:ascii="Arial" w:hAnsi="Arial" w:cs="Arial"/>
        </w:rPr>
        <w:t xml:space="preserve">Ada banyak sekali model meja </w:t>
      </w:r>
      <w:r w:rsidR="00CC0B90" w:rsidRPr="00496AC1">
        <w:rPr>
          <w:rFonts w:ascii="Arial" w:hAnsi="Arial" w:cs="Arial"/>
        </w:rPr>
        <w:t xml:space="preserve">televisi </w:t>
      </w:r>
      <w:r w:rsidRPr="00496AC1">
        <w:rPr>
          <w:rFonts w:ascii="Arial" w:hAnsi="Arial" w:cs="Arial"/>
        </w:rPr>
        <w:t xml:space="preserve">yang tersedia di pasaran. Jangan sampai salah pilih karena model yang tidak tepat akan membuat ruangan mungil terasa lebih sempit! </w:t>
      </w:r>
    </w:p>
    <w:p w14:paraId="397C4D66" w14:textId="6EB1519D" w:rsidR="00A74796" w:rsidRPr="00496AC1" w:rsidRDefault="00A74796" w:rsidP="00496AC1">
      <w:pPr>
        <w:spacing w:before="240" w:line="360" w:lineRule="auto"/>
        <w:jc w:val="both"/>
        <w:rPr>
          <w:rFonts w:ascii="Arial" w:hAnsi="Arial" w:cs="Arial"/>
        </w:rPr>
      </w:pPr>
      <w:r w:rsidRPr="00496AC1">
        <w:rPr>
          <w:rFonts w:ascii="Arial" w:hAnsi="Arial" w:cs="Arial"/>
        </w:rPr>
        <w:lastRenderedPageBreak/>
        <w:t xml:space="preserve">Jadi, bagaimana tips memilih </w:t>
      </w:r>
      <w:r w:rsidR="00CC0B90" w:rsidRPr="00496AC1">
        <w:rPr>
          <w:rFonts w:ascii="Arial" w:hAnsi="Arial" w:cs="Arial"/>
        </w:rPr>
        <w:t xml:space="preserve">model meja? </w:t>
      </w:r>
    </w:p>
    <w:p w14:paraId="2394F896" w14:textId="333C2203" w:rsidR="00CC0B90" w:rsidRPr="00496AC1" w:rsidRDefault="00CC0B90" w:rsidP="00496AC1">
      <w:pPr>
        <w:pStyle w:val="ListParagraph"/>
        <w:numPr>
          <w:ilvl w:val="0"/>
          <w:numId w:val="3"/>
        </w:numPr>
        <w:spacing w:before="240" w:line="360" w:lineRule="auto"/>
        <w:jc w:val="both"/>
        <w:rPr>
          <w:rFonts w:ascii="Arial" w:hAnsi="Arial" w:cs="Arial"/>
        </w:rPr>
      </w:pPr>
      <w:r w:rsidRPr="00496AC1">
        <w:rPr>
          <w:rFonts w:ascii="Arial" w:hAnsi="Arial" w:cs="Arial"/>
        </w:rPr>
        <w:t xml:space="preserve">Pilih meja yang ringan dan multifungsi sehingga Anda dapat mengisi bagian bawah meja dengan menambah </w:t>
      </w:r>
      <w:r w:rsidRPr="00496AC1">
        <w:rPr>
          <w:rFonts w:ascii="Arial" w:hAnsi="Arial" w:cs="Arial"/>
          <w:i/>
          <w:iCs/>
        </w:rPr>
        <w:t>storage</w:t>
      </w:r>
      <w:r w:rsidRPr="00496AC1">
        <w:rPr>
          <w:rFonts w:ascii="Arial" w:hAnsi="Arial" w:cs="Arial"/>
        </w:rPr>
        <w:t xml:space="preserve"> untuk kelengkapan televisi. </w:t>
      </w:r>
    </w:p>
    <w:p w14:paraId="24E0C7A3" w14:textId="139583EF" w:rsidR="00CC0B90" w:rsidRPr="00496AC1" w:rsidRDefault="00CC0B90" w:rsidP="00496AC1">
      <w:pPr>
        <w:pStyle w:val="ListParagraph"/>
        <w:numPr>
          <w:ilvl w:val="0"/>
          <w:numId w:val="3"/>
        </w:numPr>
        <w:spacing w:before="240" w:line="360" w:lineRule="auto"/>
        <w:jc w:val="both"/>
        <w:rPr>
          <w:rFonts w:ascii="Arial" w:hAnsi="Arial" w:cs="Arial"/>
        </w:rPr>
      </w:pPr>
      <w:r w:rsidRPr="00496AC1">
        <w:rPr>
          <w:rFonts w:ascii="Arial" w:hAnsi="Arial" w:cs="Arial"/>
        </w:rPr>
        <w:t xml:space="preserve">Jangan memilih model meja yang banyak bermain warna. Ini akan membuat ruangan mungil tampak terlalu ramai dan sempit. </w:t>
      </w:r>
    </w:p>
    <w:p w14:paraId="69F31AA0" w14:textId="24F1A548" w:rsidR="00CC0B90" w:rsidRPr="00496AC1" w:rsidRDefault="005B7C85" w:rsidP="00496AC1">
      <w:pPr>
        <w:pStyle w:val="ListParagraph"/>
        <w:numPr>
          <w:ilvl w:val="0"/>
          <w:numId w:val="3"/>
        </w:numPr>
        <w:spacing w:before="240" w:line="360" w:lineRule="auto"/>
        <w:jc w:val="both"/>
        <w:rPr>
          <w:rFonts w:ascii="Arial" w:hAnsi="Arial" w:cs="Arial"/>
        </w:rPr>
      </w:pPr>
      <w:r w:rsidRPr="00496AC1">
        <w:rPr>
          <w:rFonts w:ascii="Arial" w:hAnsi="Arial" w:cs="Arial"/>
        </w:rPr>
        <w:t xml:space="preserve">Cari meja dengan model minimalis. Namun, pastikan meja juga cukup kuat untuk menyangga berat televisi Anda. </w:t>
      </w:r>
    </w:p>
    <w:p w14:paraId="379549FF" w14:textId="655E8CFA" w:rsidR="005B7C85" w:rsidRPr="00496AC1" w:rsidRDefault="005B7C85" w:rsidP="00496AC1">
      <w:pPr>
        <w:pStyle w:val="ListParagraph"/>
        <w:numPr>
          <w:ilvl w:val="0"/>
          <w:numId w:val="3"/>
        </w:numPr>
        <w:spacing w:before="240" w:line="360" w:lineRule="auto"/>
        <w:jc w:val="both"/>
        <w:rPr>
          <w:rFonts w:ascii="Arial" w:hAnsi="Arial" w:cs="Arial"/>
        </w:rPr>
      </w:pPr>
      <w:r w:rsidRPr="00496AC1">
        <w:rPr>
          <w:rFonts w:ascii="Arial" w:hAnsi="Arial" w:cs="Arial"/>
        </w:rPr>
        <w:t xml:space="preserve">Perhatikan bahan meja. Jangan memilih meja dengan bahan seperti kuningan yang terlalu tebal dan mewah. Pilih bahan kayu atau plastik untuk ukuran ruangan yang mungil. </w:t>
      </w:r>
    </w:p>
    <w:p w14:paraId="7AE2C319" w14:textId="77533A25" w:rsidR="005B7C85" w:rsidRPr="00496AC1" w:rsidRDefault="00EF3C9D" w:rsidP="00496AC1">
      <w:pPr>
        <w:pStyle w:val="Heading2"/>
        <w:spacing w:before="240" w:line="360" w:lineRule="auto"/>
        <w:rPr>
          <w:rFonts w:ascii="Arial" w:hAnsi="Arial" w:cs="Arial"/>
        </w:rPr>
      </w:pPr>
      <w:r>
        <w:rPr>
          <w:rFonts w:ascii="Arial" w:hAnsi="Arial" w:cs="Arial"/>
        </w:rPr>
        <w:t>Pilih</w:t>
      </w:r>
      <w:r w:rsidRPr="00496AC1">
        <w:rPr>
          <w:rFonts w:ascii="Arial" w:hAnsi="Arial" w:cs="Arial"/>
        </w:rPr>
        <w:t xml:space="preserve"> </w:t>
      </w:r>
      <w:r w:rsidR="00963D5F" w:rsidRPr="00496AC1">
        <w:rPr>
          <w:rFonts w:ascii="Arial" w:hAnsi="Arial" w:cs="Arial"/>
        </w:rPr>
        <w:t xml:space="preserve">Warna </w:t>
      </w:r>
      <w:r w:rsidR="005B7C85" w:rsidRPr="00496AC1">
        <w:rPr>
          <w:rFonts w:ascii="Arial" w:hAnsi="Arial" w:cs="Arial"/>
        </w:rPr>
        <w:t xml:space="preserve">Meja yang Sesuai dengan Tema Ruangan </w:t>
      </w:r>
    </w:p>
    <w:p w14:paraId="111DC532" w14:textId="5722D30E" w:rsidR="005B7C85" w:rsidRPr="00496AC1" w:rsidRDefault="005B7C85" w:rsidP="00496AC1">
      <w:pPr>
        <w:spacing w:before="240" w:line="360" w:lineRule="auto"/>
        <w:jc w:val="both"/>
        <w:rPr>
          <w:rFonts w:ascii="Arial" w:hAnsi="Arial" w:cs="Arial"/>
        </w:rPr>
      </w:pPr>
      <w:r w:rsidRPr="00496AC1">
        <w:rPr>
          <w:rFonts w:ascii="Arial" w:hAnsi="Arial" w:cs="Arial"/>
        </w:rPr>
        <w:t xml:space="preserve">Kendati Anda mungkin tidak ingin memilih meja yang menggunakan banyak motif dan warna, memilih </w:t>
      </w:r>
      <w:r w:rsidR="00963D5F" w:rsidRPr="00496AC1">
        <w:rPr>
          <w:rFonts w:ascii="Arial" w:hAnsi="Arial" w:cs="Arial"/>
        </w:rPr>
        <w:t>warna</w:t>
      </w:r>
      <w:r w:rsidRPr="00496AC1">
        <w:rPr>
          <w:rFonts w:ascii="Arial" w:hAnsi="Arial" w:cs="Arial"/>
        </w:rPr>
        <w:t xml:space="preserve"> yang sesuai dengan tema ruangan juga penting. Terlebih lagi, kesesuaian dengan tema akan menambah kenyamanan keluarga saat menghabiskan waktu menonton televisi. </w:t>
      </w:r>
    </w:p>
    <w:p w14:paraId="2F16F164" w14:textId="76308493" w:rsidR="00963D5F" w:rsidRPr="00496AC1" w:rsidRDefault="00963D5F" w:rsidP="00496AC1">
      <w:pPr>
        <w:spacing w:before="240" w:line="360" w:lineRule="auto"/>
        <w:jc w:val="both"/>
        <w:rPr>
          <w:rFonts w:ascii="Arial" w:hAnsi="Arial" w:cs="Arial"/>
        </w:rPr>
      </w:pPr>
      <w:r w:rsidRPr="00496AC1">
        <w:rPr>
          <w:rFonts w:ascii="Arial" w:hAnsi="Arial" w:cs="Arial"/>
        </w:rPr>
        <w:t xml:space="preserve">Ada beberapa pilihan warna yang bisa Anda sesuaikan dengan tema rumah keluarga. Berikut ini beberapa contohnya: </w:t>
      </w:r>
    </w:p>
    <w:p w14:paraId="3E5AFB61" w14:textId="3EA3E3E3" w:rsidR="00963D5F" w:rsidRPr="00496AC1" w:rsidRDefault="00963D5F" w:rsidP="00496AC1">
      <w:pPr>
        <w:pStyle w:val="ListParagraph"/>
        <w:numPr>
          <w:ilvl w:val="0"/>
          <w:numId w:val="4"/>
        </w:numPr>
        <w:spacing w:before="240" w:line="360" w:lineRule="auto"/>
        <w:jc w:val="both"/>
        <w:rPr>
          <w:rFonts w:ascii="Arial" w:hAnsi="Arial" w:cs="Arial"/>
        </w:rPr>
      </w:pPr>
      <w:r w:rsidRPr="00496AC1">
        <w:rPr>
          <w:rFonts w:ascii="Arial" w:hAnsi="Arial" w:cs="Arial"/>
        </w:rPr>
        <w:t xml:space="preserve">Warna pink – cocok dengan tema romantis dan televisi yang memiliki </w:t>
      </w:r>
      <w:r w:rsidRPr="00EF52F6">
        <w:rPr>
          <w:rFonts w:ascii="Arial" w:hAnsi="Arial" w:cs="Arial"/>
          <w:i/>
        </w:rPr>
        <w:t>frame</w:t>
      </w:r>
      <w:r w:rsidRPr="00496AC1">
        <w:rPr>
          <w:rFonts w:ascii="Arial" w:hAnsi="Arial" w:cs="Arial"/>
        </w:rPr>
        <w:t xml:space="preserve"> dengan warna putih. </w:t>
      </w:r>
    </w:p>
    <w:p w14:paraId="306A53F5" w14:textId="03ED6348" w:rsidR="00963D5F" w:rsidRPr="00496AC1" w:rsidRDefault="00963D5F" w:rsidP="00496AC1">
      <w:pPr>
        <w:pStyle w:val="ListParagraph"/>
        <w:numPr>
          <w:ilvl w:val="0"/>
          <w:numId w:val="4"/>
        </w:numPr>
        <w:spacing w:before="240" w:line="360" w:lineRule="auto"/>
        <w:jc w:val="both"/>
        <w:rPr>
          <w:rFonts w:ascii="Arial" w:hAnsi="Arial" w:cs="Arial"/>
        </w:rPr>
      </w:pPr>
      <w:r w:rsidRPr="00496AC1">
        <w:rPr>
          <w:rFonts w:ascii="Arial" w:hAnsi="Arial" w:cs="Arial"/>
        </w:rPr>
        <w:t xml:space="preserve">Motif kayu – memiliki hunian minimalis dengan nuansa hangat dan </w:t>
      </w:r>
      <w:r w:rsidRPr="00EF52F6">
        <w:rPr>
          <w:rFonts w:ascii="Arial" w:hAnsi="Arial" w:cs="Arial"/>
          <w:iCs/>
        </w:rPr>
        <w:t>natural</w:t>
      </w:r>
      <w:r w:rsidRPr="00496AC1">
        <w:rPr>
          <w:rFonts w:ascii="Arial" w:hAnsi="Arial" w:cs="Arial"/>
        </w:rPr>
        <w:t xml:space="preserve">? Pilih meja dengan motif kayu untuk menemani kehangatan keluarga Anda. </w:t>
      </w:r>
    </w:p>
    <w:p w14:paraId="45066499" w14:textId="2EC5C5C2" w:rsidR="00963D5F" w:rsidRPr="00496AC1" w:rsidRDefault="00963D5F" w:rsidP="00496AC1">
      <w:pPr>
        <w:pStyle w:val="ListParagraph"/>
        <w:numPr>
          <w:ilvl w:val="0"/>
          <w:numId w:val="4"/>
        </w:numPr>
        <w:spacing w:before="240" w:line="360" w:lineRule="auto"/>
        <w:jc w:val="both"/>
        <w:rPr>
          <w:rFonts w:ascii="Arial" w:hAnsi="Arial" w:cs="Arial"/>
        </w:rPr>
      </w:pPr>
      <w:r w:rsidRPr="00496AC1">
        <w:rPr>
          <w:rFonts w:ascii="Arial" w:hAnsi="Arial" w:cs="Arial"/>
          <w:i/>
          <w:iCs/>
        </w:rPr>
        <w:t>All-white TV table</w:t>
      </w:r>
      <w:r w:rsidRPr="00496AC1">
        <w:rPr>
          <w:rFonts w:ascii="Arial" w:hAnsi="Arial" w:cs="Arial"/>
        </w:rPr>
        <w:t xml:space="preserve"> – pilihan yang tidak pernah salah untuk ruangan mungil karena akan membuat ruang keluarga tampak lebih besar dari ukuran sebenarnya. </w:t>
      </w:r>
    </w:p>
    <w:p w14:paraId="74406496" w14:textId="6319CBBC" w:rsidR="00963D5F" w:rsidRPr="00496AC1" w:rsidRDefault="00963D5F" w:rsidP="00496AC1">
      <w:pPr>
        <w:pStyle w:val="ListParagraph"/>
        <w:numPr>
          <w:ilvl w:val="0"/>
          <w:numId w:val="4"/>
        </w:numPr>
        <w:spacing w:before="240" w:line="360" w:lineRule="auto"/>
        <w:jc w:val="both"/>
        <w:rPr>
          <w:rFonts w:ascii="Arial" w:hAnsi="Arial" w:cs="Arial"/>
        </w:rPr>
      </w:pPr>
      <w:r w:rsidRPr="00496AC1">
        <w:rPr>
          <w:rFonts w:ascii="Arial" w:hAnsi="Arial" w:cs="Arial"/>
        </w:rPr>
        <w:t xml:space="preserve">Meja berwarna hitam – hitam merupakan warna yang tepat jika Anda menginginkan rumah dengan gaya modern dan industrial. Pilihan warna ini juga akan membuat televisi menjadi titik fokus utama dalam ruangan. </w:t>
      </w:r>
    </w:p>
    <w:p w14:paraId="6FA9CF06" w14:textId="16B4D70A" w:rsidR="00963D5F" w:rsidRPr="00496AC1" w:rsidRDefault="00EF3C9D" w:rsidP="00496AC1">
      <w:pPr>
        <w:pStyle w:val="Heading2"/>
        <w:spacing w:before="240" w:line="360" w:lineRule="auto"/>
        <w:rPr>
          <w:rFonts w:ascii="Arial" w:hAnsi="Arial" w:cs="Arial"/>
        </w:rPr>
      </w:pPr>
      <w:r>
        <w:rPr>
          <w:rFonts w:ascii="Arial" w:hAnsi="Arial" w:cs="Arial"/>
        </w:rPr>
        <w:t>Sesuaikan</w:t>
      </w:r>
      <w:r w:rsidRPr="00496AC1">
        <w:rPr>
          <w:rFonts w:ascii="Arial" w:hAnsi="Arial" w:cs="Arial"/>
        </w:rPr>
        <w:t xml:space="preserve"> </w:t>
      </w:r>
      <w:r w:rsidR="00D370BC" w:rsidRPr="00496AC1">
        <w:rPr>
          <w:rFonts w:ascii="Arial" w:hAnsi="Arial" w:cs="Arial"/>
          <w:b/>
          <w:bCs/>
        </w:rPr>
        <w:t>Meja TV</w:t>
      </w:r>
      <w:r w:rsidR="00D370BC" w:rsidRPr="00496AC1">
        <w:rPr>
          <w:rFonts w:ascii="Arial" w:hAnsi="Arial" w:cs="Arial"/>
        </w:rPr>
        <w:t xml:space="preserve"> dengan Sofa</w:t>
      </w:r>
      <w:r>
        <w:rPr>
          <w:rFonts w:ascii="Arial" w:hAnsi="Arial" w:cs="Arial"/>
        </w:rPr>
        <w:t xml:space="preserve"> </w:t>
      </w:r>
    </w:p>
    <w:p w14:paraId="5DDA89A9" w14:textId="32AA4724" w:rsidR="00D370BC" w:rsidRPr="00496AC1" w:rsidRDefault="00D370BC" w:rsidP="00496AC1">
      <w:pPr>
        <w:spacing w:before="240" w:line="360" w:lineRule="auto"/>
        <w:jc w:val="both"/>
        <w:rPr>
          <w:rFonts w:ascii="Arial" w:hAnsi="Arial" w:cs="Arial"/>
        </w:rPr>
      </w:pPr>
      <w:r w:rsidRPr="00496AC1">
        <w:rPr>
          <w:rFonts w:ascii="Arial" w:hAnsi="Arial" w:cs="Arial"/>
        </w:rPr>
        <w:t xml:space="preserve">Jangan </w:t>
      </w:r>
      <w:r w:rsidR="00EF3C9D">
        <w:rPr>
          <w:rFonts w:ascii="Arial" w:hAnsi="Arial" w:cs="Arial"/>
        </w:rPr>
        <w:t>lupakan</w:t>
      </w:r>
      <w:r w:rsidR="00EF3C9D" w:rsidRPr="00496AC1">
        <w:rPr>
          <w:rFonts w:ascii="Arial" w:hAnsi="Arial" w:cs="Arial"/>
        </w:rPr>
        <w:t xml:space="preserve"> </w:t>
      </w:r>
      <w:r w:rsidRPr="00496AC1">
        <w:rPr>
          <w:rFonts w:ascii="Arial" w:hAnsi="Arial" w:cs="Arial"/>
        </w:rPr>
        <w:t xml:space="preserve">bahwa sofa juga berperan penting dalam desain ruang keluarga. Jika Anda sudah memiliki sofa, maka ada baiknya untuk mempertimbangkan pilihan warna meja yang sesuai. </w:t>
      </w:r>
    </w:p>
    <w:p w14:paraId="3CB40673" w14:textId="497805DF" w:rsidR="00D370BC" w:rsidRPr="00496AC1" w:rsidRDefault="00D370BC" w:rsidP="00496AC1">
      <w:pPr>
        <w:spacing w:before="240" w:line="360" w:lineRule="auto"/>
        <w:jc w:val="both"/>
        <w:rPr>
          <w:rFonts w:ascii="Arial" w:hAnsi="Arial" w:cs="Arial"/>
        </w:rPr>
      </w:pPr>
      <w:r w:rsidRPr="00496AC1">
        <w:rPr>
          <w:rFonts w:ascii="Arial" w:hAnsi="Arial" w:cs="Arial"/>
        </w:rPr>
        <w:lastRenderedPageBreak/>
        <w:t xml:space="preserve">Sesuai bukan berarti warnanya harus sama. Yang perlu Anda pastikan hanyalah kedua perabot tidak memiliki warna yang bertolak belakang. Misalnya, sofa berwarna abu-abu masih cocok dipadupadankan dengan meja berwarna hitam. Namun, menggunakan warna jingga mungkin akan membuat ruangan terlihat kusam jika dikombinasikan dengan warna abu-abu dari sofa. </w:t>
      </w:r>
    </w:p>
    <w:p w14:paraId="0D1E11E6" w14:textId="5E86723C" w:rsidR="00D370BC" w:rsidRPr="00496AC1" w:rsidRDefault="00D370BC" w:rsidP="00496AC1">
      <w:pPr>
        <w:spacing w:before="240" w:line="360" w:lineRule="auto"/>
        <w:jc w:val="both"/>
        <w:rPr>
          <w:rFonts w:ascii="Arial" w:hAnsi="Arial" w:cs="Arial"/>
        </w:rPr>
      </w:pPr>
      <w:r w:rsidRPr="00496AC1">
        <w:rPr>
          <w:rFonts w:ascii="Arial" w:hAnsi="Arial" w:cs="Arial"/>
        </w:rPr>
        <w:t xml:space="preserve">Berikut beberapa ide kombinasi yang dapat Anda terapkan pada ruangan mungil: </w:t>
      </w:r>
    </w:p>
    <w:p w14:paraId="66D95078" w14:textId="6C0B426F" w:rsidR="00D370BC" w:rsidRPr="00496AC1" w:rsidRDefault="00D370BC" w:rsidP="00496AC1">
      <w:pPr>
        <w:pStyle w:val="ListParagraph"/>
        <w:numPr>
          <w:ilvl w:val="0"/>
          <w:numId w:val="5"/>
        </w:numPr>
        <w:spacing w:before="240" w:line="360" w:lineRule="auto"/>
        <w:jc w:val="both"/>
        <w:rPr>
          <w:rFonts w:ascii="Arial" w:hAnsi="Arial" w:cs="Arial"/>
        </w:rPr>
      </w:pPr>
      <w:r w:rsidRPr="00496AC1">
        <w:rPr>
          <w:rFonts w:ascii="Arial" w:hAnsi="Arial" w:cs="Arial"/>
        </w:rPr>
        <w:t xml:space="preserve">Sofa abu-abu dengan meja berwarna hitam, putih, atau kuning. </w:t>
      </w:r>
    </w:p>
    <w:p w14:paraId="69C60E71" w14:textId="6C582606" w:rsidR="00D370BC" w:rsidRPr="00496AC1" w:rsidRDefault="00496AC1" w:rsidP="00496AC1">
      <w:pPr>
        <w:pStyle w:val="ListParagraph"/>
        <w:numPr>
          <w:ilvl w:val="0"/>
          <w:numId w:val="5"/>
        </w:numPr>
        <w:spacing w:before="240" w:line="360" w:lineRule="auto"/>
        <w:jc w:val="both"/>
        <w:rPr>
          <w:rFonts w:ascii="Arial" w:hAnsi="Arial" w:cs="Arial"/>
        </w:rPr>
      </w:pPr>
      <w:r w:rsidRPr="00496AC1">
        <w:rPr>
          <w:rFonts w:ascii="Arial" w:hAnsi="Arial" w:cs="Arial"/>
        </w:rPr>
        <w:t xml:space="preserve">Sofa berwarna kulit dengan meja motif kayu atau putih. </w:t>
      </w:r>
    </w:p>
    <w:p w14:paraId="0CB792BE" w14:textId="1B8951C9" w:rsidR="00496AC1" w:rsidRPr="00496AC1" w:rsidRDefault="00496AC1" w:rsidP="00496AC1">
      <w:pPr>
        <w:pStyle w:val="ListParagraph"/>
        <w:numPr>
          <w:ilvl w:val="0"/>
          <w:numId w:val="5"/>
        </w:numPr>
        <w:spacing w:before="240" w:line="360" w:lineRule="auto"/>
        <w:jc w:val="both"/>
        <w:rPr>
          <w:rFonts w:ascii="Arial" w:hAnsi="Arial" w:cs="Arial"/>
        </w:rPr>
      </w:pPr>
      <w:r w:rsidRPr="00496AC1">
        <w:rPr>
          <w:rFonts w:ascii="Arial" w:hAnsi="Arial" w:cs="Arial"/>
        </w:rPr>
        <w:t xml:space="preserve">Sofa berwarna terang dengan meja dengan warna yang lebih </w:t>
      </w:r>
      <w:r w:rsidRPr="00496AC1">
        <w:rPr>
          <w:rFonts w:ascii="Arial" w:hAnsi="Arial" w:cs="Arial"/>
          <w:i/>
          <w:iCs/>
        </w:rPr>
        <w:t>subtle</w:t>
      </w:r>
      <w:r w:rsidRPr="00496AC1">
        <w:rPr>
          <w:rFonts w:ascii="Arial" w:hAnsi="Arial" w:cs="Arial"/>
        </w:rPr>
        <w:t xml:space="preserve">. </w:t>
      </w:r>
    </w:p>
    <w:p w14:paraId="7E1349D5" w14:textId="50CBABB5" w:rsidR="00496AC1" w:rsidRPr="00496AC1" w:rsidRDefault="00496AC1" w:rsidP="00496AC1">
      <w:pPr>
        <w:pStyle w:val="Heading2"/>
        <w:spacing w:before="240" w:line="360" w:lineRule="auto"/>
        <w:rPr>
          <w:rFonts w:ascii="Arial" w:hAnsi="Arial" w:cs="Arial"/>
        </w:rPr>
      </w:pPr>
      <w:r w:rsidRPr="00496AC1">
        <w:rPr>
          <w:rFonts w:ascii="Arial" w:hAnsi="Arial" w:cs="Arial"/>
        </w:rPr>
        <w:t xml:space="preserve">Kesimpulan </w:t>
      </w:r>
    </w:p>
    <w:p w14:paraId="308728DB" w14:textId="289A8D8F" w:rsidR="00496AC1" w:rsidRDefault="00496AC1" w:rsidP="00496AC1">
      <w:pPr>
        <w:spacing w:before="240" w:line="360" w:lineRule="auto"/>
        <w:jc w:val="both"/>
        <w:rPr>
          <w:rFonts w:ascii="Arial" w:hAnsi="Arial" w:cs="Arial"/>
        </w:rPr>
      </w:pPr>
      <w:r w:rsidRPr="00496AC1">
        <w:rPr>
          <w:rFonts w:ascii="Arial" w:hAnsi="Arial" w:cs="Arial"/>
        </w:rPr>
        <w:t xml:space="preserve">Kelima tips di atas dapat Anda terapkan saat hendak membeli </w:t>
      </w:r>
      <w:r w:rsidRPr="00496AC1">
        <w:rPr>
          <w:rFonts w:ascii="Arial" w:hAnsi="Arial" w:cs="Arial"/>
          <w:b/>
          <w:bCs/>
        </w:rPr>
        <w:t>meja TV</w:t>
      </w:r>
      <w:r w:rsidRPr="00496AC1">
        <w:rPr>
          <w:rFonts w:ascii="Arial" w:hAnsi="Arial" w:cs="Arial"/>
        </w:rPr>
        <w:t xml:space="preserve"> bagi ruangan keluarga yang mungil. Ada baiknya mencatat semuanya sebelum Anda berbelanja meja. Selamat mencoba! </w:t>
      </w:r>
    </w:p>
    <w:p w14:paraId="4C356AD5" w14:textId="28B9E9AA" w:rsidR="00496AC1" w:rsidRDefault="00496AC1" w:rsidP="00496AC1">
      <w:pPr>
        <w:spacing w:before="240" w:line="360" w:lineRule="auto"/>
        <w:jc w:val="both"/>
        <w:rPr>
          <w:rFonts w:ascii="Arial" w:hAnsi="Arial" w:cs="Arial"/>
        </w:rPr>
      </w:pPr>
      <w:r>
        <w:rPr>
          <w:rFonts w:ascii="Arial" w:hAnsi="Arial" w:cs="Arial"/>
        </w:rPr>
        <w:t xml:space="preserve">Sumber: </w:t>
      </w:r>
    </w:p>
    <w:p w14:paraId="7F45F72B" w14:textId="2E84A328" w:rsidR="00496AC1" w:rsidRDefault="00EF52F6" w:rsidP="00496AC1">
      <w:pPr>
        <w:spacing w:before="240" w:line="360" w:lineRule="auto"/>
        <w:jc w:val="both"/>
        <w:rPr>
          <w:rFonts w:ascii="Arial" w:hAnsi="Arial" w:cs="Arial"/>
        </w:rPr>
      </w:pPr>
      <w:hyperlink r:id="rId5" w:history="1">
        <w:r w:rsidR="00391AC2" w:rsidRPr="00135D09">
          <w:rPr>
            <w:rStyle w:val="Hyperlink"/>
            <w:rFonts w:ascii="Arial" w:hAnsi="Arial" w:cs="Arial"/>
          </w:rPr>
          <w:t>https://blog.inspireq.com/perfect-tv-stand/</w:t>
        </w:r>
      </w:hyperlink>
    </w:p>
    <w:p w14:paraId="79E6B0A3" w14:textId="34E28253" w:rsidR="00391AC2" w:rsidRDefault="00EF52F6" w:rsidP="00496AC1">
      <w:pPr>
        <w:spacing w:before="240" w:line="360" w:lineRule="auto"/>
        <w:jc w:val="both"/>
        <w:rPr>
          <w:rFonts w:ascii="Arial" w:hAnsi="Arial" w:cs="Arial"/>
        </w:rPr>
      </w:pPr>
      <w:hyperlink r:id="rId6" w:history="1">
        <w:r w:rsidR="00391AC2" w:rsidRPr="00135D09">
          <w:rPr>
            <w:rStyle w:val="Hyperlink"/>
            <w:rFonts w:ascii="Arial" w:hAnsi="Arial" w:cs="Arial"/>
          </w:rPr>
          <w:t>https://www.rjliving.com.au/blog/tv-unit-size-and-style-guide/</w:t>
        </w:r>
      </w:hyperlink>
    </w:p>
    <w:p w14:paraId="79427D22" w14:textId="77E33342" w:rsidR="00391AC2" w:rsidRDefault="00EF52F6" w:rsidP="00496AC1">
      <w:pPr>
        <w:spacing w:before="240" w:line="360" w:lineRule="auto"/>
        <w:jc w:val="both"/>
        <w:rPr>
          <w:rFonts w:ascii="Arial" w:hAnsi="Arial" w:cs="Arial"/>
        </w:rPr>
      </w:pPr>
      <w:hyperlink r:id="rId7" w:history="1">
        <w:r w:rsidR="00391AC2" w:rsidRPr="00135D09">
          <w:rPr>
            <w:rStyle w:val="Hyperlink"/>
            <w:rFonts w:ascii="Arial" w:hAnsi="Arial" w:cs="Arial"/>
          </w:rPr>
          <w:t>https://havenly.com/blog/stands-for-tv</w:t>
        </w:r>
      </w:hyperlink>
    </w:p>
    <w:p w14:paraId="42973139" w14:textId="3C85965C" w:rsidR="00391AC2" w:rsidRDefault="00EF52F6" w:rsidP="00496AC1">
      <w:pPr>
        <w:spacing w:before="240" w:line="360" w:lineRule="auto"/>
        <w:jc w:val="both"/>
        <w:rPr>
          <w:rFonts w:ascii="Arial" w:hAnsi="Arial" w:cs="Arial"/>
        </w:rPr>
      </w:pPr>
      <w:hyperlink r:id="rId8" w:history="1">
        <w:r w:rsidR="00391AC2" w:rsidRPr="00135D09">
          <w:rPr>
            <w:rStyle w:val="Hyperlink"/>
            <w:rFonts w:ascii="Arial" w:hAnsi="Arial" w:cs="Arial"/>
          </w:rPr>
          <w:t>https://www.idealhome.co.uk/living-room/living-room-ideas/small-living-room-tv-ideas-300771</w:t>
        </w:r>
      </w:hyperlink>
      <w:bookmarkStart w:id="0" w:name="_GoBack"/>
      <w:bookmarkEnd w:id="0"/>
    </w:p>
    <w:p w14:paraId="154D5ABD" w14:textId="77777777" w:rsidR="00391AC2" w:rsidRPr="00496AC1" w:rsidRDefault="00391AC2" w:rsidP="00496AC1">
      <w:pPr>
        <w:spacing w:before="240" w:line="360" w:lineRule="auto"/>
        <w:jc w:val="both"/>
        <w:rPr>
          <w:rFonts w:ascii="Arial" w:hAnsi="Arial" w:cs="Arial"/>
        </w:rPr>
      </w:pPr>
    </w:p>
    <w:sectPr w:rsidR="00391AC2" w:rsidRPr="00496A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B0762"/>
    <w:multiLevelType w:val="hybridMultilevel"/>
    <w:tmpl w:val="F76207D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2340018D"/>
    <w:multiLevelType w:val="hybridMultilevel"/>
    <w:tmpl w:val="50342B3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5A3160E8"/>
    <w:multiLevelType w:val="hybridMultilevel"/>
    <w:tmpl w:val="3DAA0DBA"/>
    <w:lvl w:ilvl="0" w:tplc="15F0F83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77F00697"/>
    <w:multiLevelType w:val="hybridMultilevel"/>
    <w:tmpl w:val="04E2C72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78454344"/>
    <w:multiLevelType w:val="hybridMultilevel"/>
    <w:tmpl w:val="9BF2444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2Mjc3MTU2NTcxszRU0lEKTi0uzszPAykwrAUAO56MOCwAAAA="/>
  </w:docVars>
  <w:rsids>
    <w:rsidRoot w:val="006038DD"/>
    <w:rsid w:val="00391AC2"/>
    <w:rsid w:val="00496AC1"/>
    <w:rsid w:val="005B7C85"/>
    <w:rsid w:val="006038DD"/>
    <w:rsid w:val="00711B7B"/>
    <w:rsid w:val="00712418"/>
    <w:rsid w:val="00963D5F"/>
    <w:rsid w:val="00A74796"/>
    <w:rsid w:val="00B80A09"/>
    <w:rsid w:val="00C464ED"/>
    <w:rsid w:val="00CC0B90"/>
    <w:rsid w:val="00D370BC"/>
    <w:rsid w:val="00D941EA"/>
    <w:rsid w:val="00EF3C9D"/>
    <w:rsid w:val="00EF52F6"/>
    <w:rsid w:val="00EF6EF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19CD6"/>
  <w15:chartTrackingRefBased/>
  <w15:docId w15:val="{DE030304-7575-4074-A087-3A13235F8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lang w:val="en-US"/>
    </w:rPr>
  </w:style>
  <w:style w:type="paragraph" w:styleId="Heading2">
    <w:name w:val="heading 2"/>
    <w:basedOn w:val="Normal"/>
    <w:next w:val="Normal"/>
    <w:link w:val="Heading2Char"/>
    <w:uiPriority w:val="9"/>
    <w:unhideWhenUsed/>
    <w:qFormat/>
    <w:rsid w:val="00496A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1EA"/>
    <w:pPr>
      <w:ind w:left="720"/>
      <w:contextualSpacing/>
    </w:pPr>
  </w:style>
  <w:style w:type="character" w:customStyle="1" w:styleId="Heading2Char">
    <w:name w:val="Heading 2 Char"/>
    <w:basedOn w:val="DefaultParagraphFont"/>
    <w:link w:val="Heading2"/>
    <w:uiPriority w:val="9"/>
    <w:rsid w:val="00496AC1"/>
    <w:rPr>
      <w:rFonts w:asciiTheme="majorHAnsi" w:eastAsiaTheme="majorEastAsia" w:hAnsiTheme="majorHAnsi" w:cstheme="majorBidi"/>
      <w:noProof/>
      <w:color w:val="2F5496" w:themeColor="accent1" w:themeShade="BF"/>
      <w:sz w:val="26"/>
      <w:szCs w:val="26"/>
      <w:lang w:val="en-US"/>
    </w:rPr>
  </w:style>
  <w:style w:type="character" w:styleId="Hyperlink">
    <w:name w:val="Hyperlink"/>
    <w:basedOn w:val="DefaultParagraphFont"/>
    <w:uiPriority w:val="99"/>
    <w:unhideWhenUsed/>
    <w:rsid w:val="00391AC2"/>
    <w:rPr>
      <w:color w:val="0563C1" w:themeColor="hyperlink"/>
      <w:u w:val="single"/>
    </w:rPr>
  </w:style>
  <w:style w:type="character" w:styleId="UnresolvedMention">
    <w:name w:val="Unresolved Mention"/>
    <w:basedOn w:val="DefaultParagraphFont"/>
    <w:uiPriority w:val="99"/>
    <w:semiHidden/>
    <w:unhideWhenUsed/>
    <w:rsid w:val="00391AC2"/>
    <w:rPr>
      <w:color w:val="605E5C"/>
      <w:shd w:val="clear" w:color="auto" w:fill="E1DFDD"/>
    </w:rPr>
  </w:style>
  <w:style w:type="paragraph" w:styleId="BalloonText">
    <w:name w:val="Balloon Text"/>
    <w:basedOn w:val="Normal"/>
    <w:link w:val="BalloonTextChar"/>
    <w:uiPriority w:val="99"/>
    <w:semiHidden/>
    <w:unhideWhenUsed/>
    <w:rsid w:val="00711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B7B"/>
    <w:rPr>
      <w:rFonts w:ascii="Segoe UI" w:hAnsi="Segoe UI" w:cs="Segoe UI"/>
      <w:noProof/>
      <w:sz w:val="18"/>
      <w:szCs w:val="18"/>
      <w:lang w:val="en-US"/>
    </w:rPr>
  </w:style>
  <w:style w:type="character" w:styleId="CommentReference">
    <w:name w:val="annotation reference"/>
    <w:basedOn w:val="DefaultParagraphFont"/>
    <w:uiPriority w:val="99"/>
    <w:semiHidden/>
    <w:unhideWhenUsed/>
    <w:rsid w:val="00EF3C9D"/>
    <w:rPr>
      <w:sz w:val="16"/>
      <w:szCs w:val="16"/>
    </w:rPr>
  </w:style>
  <w:style w:type="paragraph" w:styleId="CommentText">
    <w:name w:val="annotation text"/>
    <w:basedOn w:val="Normal"/>
    <w:link w:val="CommentTextChar"/>
    <w:uiPriority w:val="99"/>
    <w:semiHidden/>
    <w:unhideWhenUsed/>
    <w:rsid w:val="00EF3C9D"/>
    <w:pPr>
      <w:spacing w:line="240" w:lineRule="auto"/>
    </w:pPr>
    <w:rPr>
      <w:sz w:val="20"/>
      <w:szCs w:val="20"/>
    </w:rPr>
  </w:style>
  <w:style w:type="character" w:customStyle="1" w:styleId="CommentTextChar">
    <w:name w:val="Comment Text Char"/>
    <w:basedOn w:val="DefaultParagraphFont"/>
    <w:link w:val="CommentText"/>
    <w:uiPriority w:val="99"/>
    <w:semiHidden/>
    <w:rsid w:val="00EF3C9D"/>
    <w:rPr>
      <w:noProof/>
      <w:sz w:val="20"/>
      <w:szCs w:val="20"/>
      <w:lang w:val="en-US"/>
    </w:rPr>
  </w:style>
  <w:style w:type="paragraph" w:styleId="CommentSubject">
    <w:name w:val="annotation subject"/>
    <w:basedOn w:val="CommentText"/>
    <w:next w:val="CommentText"/>
    <w:link w:val="CommentSubjectChar"/>
    <w:uiPriority w:val="99"/>
    <w:semiHidden/>
    <w:unhideWhenUsed/>
    <w:rsid w:val="00EF3C9D"/>
    <w:rPr>
      <w:b/>
      <w:bCs/>
    </w:rPr>
  </w:style>
  <w:style w:type="character" w:customStyle="1" w:styleId="CommentSubjectChar">
    <w:name w:val="Comment Subject Char"/>
    <w:basedOn w:val="CommentTextChar"/>
    <w:link w:val="CommentSubject"/>
    <w:uiPriority w:val="99"/>
    <w:semiHidden/>
    <w:rsid w:val="00EF3C9D"/>
    <w:rPr>
      <w:b/>
      <w:bCs/>
      <w:noProo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ealhome.co.uk/living-room/living-room-ideas/small-living-room-tv-ideas-300771" TargetMode="External"/><Relationship Id="rId3" Type="http://schemas.openxmlformats.org/officeDocument/2006/relationships/settings" Target="settings.xml"/><Relationship Id="rId7" Type="http://schemas.openxmlformats.org/officeDocument/2006/relationships/hyperlink" Target="https://havenly.com/blog/stands-for-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jliving.com.au/blog/tv-unit-size-and-style-guide/" TargetMode="External"/><Relationship Id="rId5" Type="http://schemas.openxmlformats.org/officeDocument/2006/relationships/hyperlink" Target="https://blog.inspireq.com/perfect-tv-stan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Kartika Widyamurti</dc:creator>
  <cp:keywords/>
  <dc:description/>
  <cp:lastModifiedBy>User</cp:lastModifiedBy>
  <cp:revision>5</cp:revision>
  <dcterms:created xsi:type="dcterms:W3CDTF">2022-04-24T18:49:00Z</dcterms:created>
  <dcterms:modified xsi:type="dcterms:W3CDTF">2022-04-26T00:44:00Z</dcterms:modified>
</cp:coreProperties>
</file>