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Jenis Investasi Syariah yang Aman dan Mudah, Catat Ya!</w:t>
      </w:r>
    </w:p>
    <w:p w:rsidR="00000000" w:rsidDel="00000000" w:rsidP="00000000" w:rsidRDefault="00000000" w:rsidRPr="00000000" w14:paraId="00000002">
      <w:pPr>
        <w:spacing w:before="24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Meta desc: Mau investasi, tetapi takut riba? Tenang saja, kamu bisa memakai jenis </w:t>
      </w:r>
      <w:r w:rsidDel="00000000" w:rsidR="00000000" w:rsidRPr="00000000">
        <w:rPr>
          <w:rFonts w:ascii="Times New Roman" w:cs="Times New Roman" w:eastAsia="Times New Roman" w:hAnsi="Times New Roman"/>
          <w:b w:val="1"/>
          <w:i w:val="1"/>
          <w:sz w:val="24"/>
          <w:szCs w:val="24"/>
          <w:rtl w:val="0"/>
        </w:rPr>
        <w:t xml:space="preserve">investasi syariah </w:t>
      </w:r>
      <w:r w:rsidDel="00000000" w:rsidR="00000000" w:rsidRPr="00000000">
        <w:rPr>
          <w:rFonts w:ascii="Times New Roman" w:cs="Times New Roman" w:eastAsia="Times New Roman" w:hAnsi="Times New Roman"/>
          <w:i w:val="1"/>
          <w:sz w:val="24"/>
          <w:szCs w:val="24"/>
          <w:rtl w:val="0"/>
        </w:rPr>
        <w:t xml:space="preserve">yang aman, lho!</w:t>
      </w:r>
    </w:p>
    <w:p w:rsidR="00000000" w:rsidDel="00000000" w:rsidP="00000000" w:rsidRDefault="00000000" w:rsidRPr="00000000" w14:paraId="00000003">
      <w:pPr>
        <w:spacing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Investasi syariah</w:t>
      </w:r>
      <w:r w:rsidDel="00000000" w:rsidR="00000000" w:rsidRPr="00000000">
        <w:rPr>
          <w:rFonts w:ascii="Times New Roman" w:cs="Times New Roman" w:eastAsia="Times New Roman" w:hAnsi="Times New Roman"/>
          <w:sz w:val="24"/>
          <w:szCs w:val="24"/>
          <w:rtl w:val="0"/>
        </w:rPr>
        <w:t xml:space="preserve"> adalah suatu konsep pengelolaan keuangan dengan cara yang efisien dan menghasilkan profit berbasis syariat islam. Investasi ini pastinya sudah diawasi oleh Otoritas Jasa Keuangan (OJK). Selain itu, investasi jenis ini juga sudah banyak digemari oleh semua kalangan, khususnya umat muslim di Indonesia. </w:t>
      </w:r>
    </w:p>
    <w:p w:rsidR="00000000" w:rsidDel="00000000" w:rsidP="00000000" w:rsidRDefault="00000000" w:rsidRPr="00000000" w14:paraId="00000004">
      <w:pPr>
        <w:spacing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Lantas apa saja sih jenis-jenis investasi dari kategori syariat yang perlu kamu ketahui? Yuk, simak artikel di bawah ini agar kamu paham jenis-jenisnya!</w:t>
      </w:r>
    </w:p>
    <w:p w:rsidR="00000000" w:rsidDel="00000000" w:rsidP="00000000" w:rsidRDefault="00000000" w:rsidRPr="00000000" w14:paraId="00000005">
      <w:pPr>
        <w:pStyle w:val="Heading2"/>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Jenis-jenis investasi syariah yang Aman</w:t>
      </w:r>
    </w:p>
    <w:p w:rsidR="00000000" w:rsidDel="00000000" w:rsidP="00000000" w:rsidRDefault="00000000" w:rsidRPr="00000000" w14:paraId="00000006">
      <w:pPr>
        <w:spacing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Investasi syariah yang aman</w:t>
      </w:r>
      <w:r w:rsidDel="00000000" w:rsidR="00000000" w:rsidRPr="00000000">
        <w:rPr>
          <w:rFonts w:ascii="Times New Roman" w:cs="Times New Roman" w:eastAsia="Times New Roman" w:hAnsi="Times New Roman"/>
          <w:sz w:val="24"/>
          <w:szCs w:val="24"/>
          <w:rtl w:val="0"/>
        </w:rPr>
        <w:t xml:space="preserve"> terdiri dari beberapa jenis. Adapun beberapa di antaranya adalah sebagai berikut.</w:t>
      </w:r>
    </w:p>
    <w:p w:rsidR="00000000" w:rsidDel="00000000" w:rsidP="00000000" w:rsidRDefault="00000000" w:rsidRPr="00000000" w14:paraId="00000007">
      <w:pPr>
        <w:pStyle w:val="Heading3"/>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1. Reksa dana Syariah </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Reksa dana syariah merupakan salah satu jenis investasi yang cocok untuk pemula. Jenis ini mengedepankan keamanan, kenyamanan, dan kehalalan.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Berdasarkan sumber Fatwa Dewan Syariah Nasional Nomor 20/DSN-MUI/IV/2001 faktanya hukum reksa dana syariah diperbolehkan dalam islam.</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Menurut Otoritas Jasa Keuangan (OJK) reksa dana syariah adalah tempat untuk menghimpun dana masyarakat yang diurus oleh Manajer Investasi (MI). Nah, dana yang terhimpun akan </w:t>
      </w:r>
      <w:r w:rsidDel="00000000" w:rsidR="00000000" w:rsidRPr="00000000">
        <w:rPr>
          <w:rFonts w:ascii="Times New Roman" w:cs="Times New Roman" w:eastAsia="Times New Roman" w:hAnsi="Times New Roman"/>
          <w:sz w:val="24"/>
          <w:szCs w:val="24"/>
          <w:rtl w:val="0"/>
        </w:rPr>
        <w:t xml:space="preserve">diinvestasikan</w:t>
      </w:r>
      <w:r w:rsidDel="00000000" w:rsidR="00000000" w:rsidRPr="00000000">
        <w:rPr>
          <w:rFonts w:ascii="Times New Roman" w:cs="Times New Roman" w:eastAsia="Times New Roman" w:hAnsi="Times New Roman"/>
          <w:color w:val="000000"/>
          <w:sz w:val="24"/>
          <w:szCs w:val="24"/>
          <w:rtl w:val="0"/>
        </w:rPr>
        <w:t xml:space="preserve"> melalui bentuk obligasi, saham, dan instrumen pasar uang dengan pedoman syariat islam.</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Terdapat pantangan dari reksa dana syariah, yaitu manajer investasi tidak diperbolehkan membeli berbagai investasi yang tidak sesuai daftar efek syariat islam.</w:t>
      </w:r>
    </w:p>
    <w:p w:rsidR="00000000" w:rsidDel="00000000" w:rsidP="00000000" w:rsidRDefault="00000000" w:rsidRPr="00000000" w14:paraId="0000000C">
      <w:pPr>
        <w:pStyle w:val="Heading3"/>
        <w:spacing w:line="360" w:lineRule="auto"/>
        <w:jc w:val="both"/>
        <w:rPr>
          <w:rFonts w:ascii="Times New Roman" w:cs="Times New Roman" w:eastAsia="Times New Roman" w:hAnsi="Times New Roman"/>
        </w:rPr>
      </w:pPr>
      <w:bookmarkStart w:colFirst="0" w:colLast="0" w:name="_heading=h.gjdgxs" w:id="0"/>
      <w:bookmarkEnd w:id="0"/>
      <w:r w:rsidDel="00000000" w:rsidR="00000000" w:rsidRPr="00000000">
        <w:rPr>
          <w:rFonts w:ascii="Times New Roman" w:cs="Times New Roman" w:eastAsia="Times New Roman" w:hAnsi="Times New Roman"/>
          <w:rtl w:val="0"/>
        </w:rPr>
        <w:t xml:space="preserve">2. P2P Lending Syariah</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P2P lending </w:t>
      </w:r>
      <w:r w:rsidDel="00000000" w:rsidR="00000000" w:rsidRPr="00000000">
        <w:rPr>
          <w:rFonts w:ascii="Times New Roman" w:cs="Times New Roman" w:eastAsia="Times New Roman" w:hAnsi="Times New Roman"/>
          <w:sz w:val="24"/>
          <w:szCs w:val="24"/>
          <w:rtl w:val="0"/>
        </w:rPr>
        <w:t xml:space="preserve">syariah</w:t>
      </w:r>
      <w:r w:rsidDel="00000000" w:rsidR="00000000" w:rsidRPr="00000000">
        <w:rPr>
          <w:rFonts w:ascii="Times New Roman" w:cs="Times New Roman" w:eastAsia="Times New Roman" w:hAnsi="Times New Roman"/>
          <w:color w:val="000000"/>
          <w:sz w:val="24"/>
          <w:szCs w:val="24"/>
          <w:rtl w:val="0"/>
        </w:rPr>
        <w:t xml:space="preserve"> merupakan cara investasi melalui </w:t>
      </w:r>
      <w:r w:rsidDel="00000000" w:rsidR="00000000" w:rsidRPr="00000000">
        <w:rPr>
          <w:rFonts w:ascii="Times New Roman" w:cs="Times New Roman" w:eastAsia="Times New Roman" w:hAnsi="Times New Roman"/>
          <w:sz w:val="24"/>
          <w:szCs w:val="24"/>
          <w:rtl w:val="0"/>
        </w:rPr>
        <w:t xml:space="preserve">pinjaman</w:t>
      </w:r>
      <w:r w:rsidDel="00000000" w:rsidR="00000000" w:rsidRPr="00000000">
        <w:rPr>
          <w:rFonts w:ascii="Times New Roman" w:cs="Times New Roman" w:eastAsia="Times New Roman" w:hAnsi="Times New Roman"/>
          <w:color w:val="000000"/>
          <w:sz w:val="24"/>
          <w:szCs w:val="24"/>
          <w:rtl w:val="0"/>
        </w:rPr>
        <w:t xml:space="preserve"> secara online dengan menerapkan pedoman syariah islam agar tidak terjadi riba. Tujuan dari investasi ini tidak hanya memberikan keuntungan saja, melainkan juga memberikan pertolongan untuk semua orang.</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Ada beberapa syarat yang wajib kamu ketahui sebelum melakukan investasi ini. di antaranya adalah:</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Syarat pertama: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Pastikan tidak ada kecacatan saat menjalankan proses P2P lending syariah</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Syarat kedua: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Peminjam dan pemberi sama-sama sudah memenuhi hak dan kewajibannya</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Syarat ketiga: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Pastikan investasi ini tidak ada kejadian riba dan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gharar</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Mekanisme cara melakukan P2P lending syariah yaitu dengan cara akad, akad yang </w:t>
      </w:r>
      <w:r w:rsidDel="00000000" w:rsidR="00000000" w:rsidRPr="00000000">
        <w:rPr>
          <w:rFonts w:ascii="Times New Roman" w:cs="Times New Roman" w:eastAsia="Times New Roman" w:hAnsi="Times New Roman"/>
          <w:sz w:val="24"/>
          <w:szCs w:val="24"/>
          <w:rtl w:val="0"/>
        </w:rPr>
        <w:t xml:space="preserve">diterapkan</w:t>
      </w:r>
      <w:r w:rsidDel="00000000" w:rsidR="00000000" w:rsidRPr="00000000">
        <w:rPr>
          <w:rFonts w:ascii="Times New Roman" w:cs="Times New Roman" w:eastAsia="Times New Roman" w:hAnsi="Times New Roman"/>
          <w:color w:val="000000"/>
          <w:sz w:val="24"/>
          <w:szCs w:val="24"/>
          <w:rtl w:val="0"/>
        </w:rPr>
        <w:t xml:space="preserve"> pun bisa melalui akad al qardh, akad wakalah bil ujrah, </w:t>
      </w:r>
      <w:r w:rsidDel="00000000" w:rsidR="00000000" w:rsidRPr="00000000">
        <w:rPr>
          <w:rFonts w:ascii="Times New Roman" w:cs="Times New Roman" w:eastAsia="Times New Roman" w:hAnsi="Times New Roman"/>
          <w:sz w:val="24"/>
          <w:szCs w:val="24"/>
          <w:rtl w:val="0"/>
        </w:rPr>
        <w:t xml:space="preserve">akad</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mudharabah</w:t>
      </w:r>
      <w:r w:rsidDel="00000000" w:rsidR="00000000" w:rsidRPr="00000000">
        <w:rPr>
          <w:rFonts w:ascii="Times New Roman" w:cs="Times New Roman" w:eastAsia="Times New Roman" w:hAnsi="Times New Roman"/>
          <w:color w:val="000000"/>
          <w:sz w:val="24"/>
          <w:szCs w:val="24"/>
          <w:rtl w:val="0"/>
        </w:rPr>
        <w:t xml:space="preserve"> muqayyadah, akad musyarakah, dan akad ijrah.</w:t>
      </w:r>
    </w:p>
    <w:p w:rsidR="00000000" w:rsidDel="00000000" w:rsidP="00000000" w:rsidRDefault="00000000" w:rsidRPr="00000000" w14:paraId="00000013">
      <w:pPr>
        <w:pStyle w:val="Heading3"/>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Deposito Syariah</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Deposito syariah adalah penyimpanan </w:t>
      </w:r>
      <w:r w:rsidDel="00000000" w:rsidR="00000000" w:rsidRPr="00000000">
        <w:rPr>
          <w:rFonts w:ascii="Times New Roman" w:cs="Times New Roman" w:eastAsia="Times New Roman" w:hAnsi="Times New Roman"/>
          <w:sz w:val="24"/>
          <w:szCs w:val="24"/>
          <w:rtl w:val="0"/>
        </w:rPr>
        <w:t xml:space="preserve">suatu</w:t>
      </w:r>
      <w:r w:rsidDel="00000000" w:rsidR="00000000" w:rsidRPr="00000000">
        <w:rPr>
          <w:rFonts w:ascii="Times New Roman" w:cs="Times New Roman" w:eastAsia="Times New Roman" w:hAnsi="Times New Roman"/>
          <w:color w:val="000000"/>
          <w:sz w:val="24"/>
          <w:szCs w:val="24"/>
          <w:rtl w:val="0"/>
        </w:rPr>
        <w:t xml:space="preserve"> produk dengan jangka waktu yang sudah ditetapkan berdasarkan prinsip syaria</w:t>
      </w:r>
      <w:r w:rsidDel="00000000" w:rsidR="00000000" w:rsidRPr="00000000">
        <w:rPr>
          <w:rFonts w:ascii="Times New Roman" w:cs="Times New Roman" w:eastAsia="Times New Roman" w:hAnsi="Times New Roman"/>
          <w:sz w:val="24"/>
          <w:szCs w:val="24"/>
          <w:rtl w:val="0"/>
        </w:rPr>
        <w:t xml:space="preserve">t</w:t>
      </w:r>
      <w:r w:rsidDel="00000000" w:rsidR="00000000" w:rsidRPr="00000000">
        <w:rPr>
          <w:rFonts w:ascii="Times New Roman" w:cs="Times New Roman" w:eastAsia="Times New Roman" w:hAnsi="Times New Roman"/>
          <w:color w:val="000000"/>
          <w:sz w:val="24"/>
          <w:szCs w:val="24"/>
          <w:rtl w:val="0"/>
        </w:rPr>
        <w:t xml:space="preserve"> islam. Penerapan investasi deposito syariah, yaitu menjadikan pemilik dana bertindak sebagai </w:t>
      </w:r>
      <w:r w:rsidDel="00000000" w:rsidR="00000000" w:rsidRPr="00000000">
        <w:rPr>
          <w:rFonts w:ascii="Times New Roman" w:cs="Times New Roman" w:eastAsia="Times New Roman" w:hAnsi="Times New Roman"/>
          <w:sz w:val="24"/>
          <w:szCs w:val="24"/>
          <w:rtl w:val="0"/>
        </w:rPr>
        <w:t xml:space="preserve">p</w:t>
      </w:r>
      <w:r w:rsidDel="00000000" w:rsidR="00000000" w:rsidRPr="00000000">
        <w:rPr>
          <w:rFonts w:ascii="Times New Roman" w:cs="Times New Roman" w:eastAsia="Times New Roman" w:hAnsi="Times New Roman"/>
          <w:color w:val="000000"/>
          <w:sz w:val="24"/>
          <w:szCs w:val="24"/>
          <w:rtl w:val="0"/>
        </w:rPr>
        <w:t xml:space="preserve">engelola dana secara langsung.</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Akad yang dipakai dalam </w:t>
      </w:r>
      <w:r w:rsidDel="00000000" w:rsidR="00000000" w:rsidRPr="00000000">
        <w:rPr>
          <w:rFonts w:ascii="Times New Roman" w:cs="Times New Roman" w:eastAsia="Times New Roman" w:hAnsi="Times New Roman"/>
          <w:sz w:val="24"/>
          <w:szCs w:val="24"/>
          <w:rtl w:val="0"/>
        </w:rPr>
        <w:t xml:space="preserve">investasi</w:t>
      </w:r>
      <w:r w:rsidDel="00000000" w:rsidR="00000000" w:rsidRPr="00000000">
        <w:rPr>
          <w:rFonts w:ascii="Times New Roman" w:cs="Times New Roman" w:eastAsia="Times New Roman" w:hAnsi="Times New Roman"/>
          <w:color w:val="000000"/>
          <w:sz w:val="24"/>
          <w:szCs w:val="24"/>
          <w:rtl w:val="0"/>
        </w:rPr>
        <w:t xml:space="preserve"> ini merupakan akad mudharabah. Akad ini </w:t>
      </w:r>
      <w:r w:rsidDel="00000000" w:rsidR="00000000" w:rsidRPr="00000000">
        <w:rPr>
          <w:rFonts w:ascii="Times New Roman" w:cs="Times New Roman" w:eastAsia="Times New Roman" w:hAnsi="Times New Roman"/>
          <w:sz w:val="24"/>
          <w:szCs w:val="24"/>
          <w:rtl w:val="0"/>
        </w:rPr>
        <w:t xml:space="preserve">menerapkan</w:t>
      </w:r>
      <w:r w:rsidDel="00000000" w:rsidR="00000000" w:rsidRPr="00000000">
        <w:rPr>
          <w:rFonts w:ascii="Times New Roman" w:cs="Times New Roman" w:eastAsia="Times New Roman" w:hAnsi="Times New Roman"/>
          <w:color w:val="000000"/>
          <w:sz w:val="24"/>
          <w:szCs w:val="24"/>
          <w:rtl w:val="0"/>
        </w:rPr>
        <w:t xml:space="preserve"> sistem kerja sama dengan dua pihak yang bersangkutan, pihak pemilik modal dan pengelola. Setelah mendapat keuntungan, hasil nantinya akan dibagi </w:t>
      </w:r>
      <w:r w:rsidDel="00000000" w:rsidR="00000000" w:rsidRPr="00000000">
        <w:rPr>
          <w:rFonts w:ascii="Times New Roman" w:cs="Times New Roman" w:eastAsia="Times New Roman" w:hAnsi="Times New Roman"/>
          <w:sz w:val="24"/>
          <w:szCs w:val="24"/>
          <w:rtl w:val="0"/>
        </w:rPr>
        <w:t xml:space="preserve">sesuai</w:t>
      </w:r>
      <w:r w:rsidDel="00000000" w:rsidR="00000000" w:rsidRPr="00000000">
        <w:rPr>
          <w:rFonts w:ascii="Times New Roman" w:cs="Times New Roman" w:eastAsia="Times New Roman" w:hAnsi="Times New Roman"/>
          <w:color w:val="000000"/>
          <w:sz w:val="24"/>
          <w:szCs w:val="24"/>
          <w:rtl w:val="0"/>
        </w:rPr>
        <w:t xml:space="preserve"> perjanjian yang telah dibuat. </w:t>
      </w:r>
    </w:p>
    <w:p w:rsidR="00000000" w:rsidDel="00000000" w:rsidP="00000000" w:rsidRDefault="00000000" w:rsidRPr="00000000" w14:paraId="00000016">
      <w:pPr>
        <w:pStyle w:val="Heading3"/>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Obligasi syariah </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Obligasi</w:t>
      </w:r>
      <w:r w:rsidDel="00000000" w:rsidR="00000000" w:rsidRPr="00000000">
        <w:rPr>
          <w:rFonts w:ascii="Times New Roman" w:cs="Times New Roman" w:eastAsia="Times New Roman" w:hAnsi="Times New Roman"/>
          <w:color w:val="000000"/>
          <w:sz w:val="24"/>
          <w:szCs w:val="24"/>
          <w:rtl w:val="0"/>
        </w:rPr>
        <w:t xml:space="preserve"> syariah atau yang dikenal juga dengan sukuk merupakan jenis investasi berupa surat berharga dengan jangka panjang yang mengimplementasikan nilai syaria</w:t>
      </w:r>
      <w:r w:rsidDel="00000000" w:rsidR="00000000" w:rsidRPr="00000000">
        <w:rPr>
          <w:rFonts w:ascii="Times New Roman" w:cs="Times New Roman" w:eastAsia="Times New Roman" w:hAnsi="Times New Roman"/>
          <w:sz w:val="24"/>
          <w:szCs w:val="24"/>
          <w:rtl w:val="0"/>
        </w:rPr>
        <w:t xml:space="preserve">t</w:t>
      </w:r>
      <w:r w:rsidDel="00000000" w:rsidR="00000000" w:rsidRPr="00000000">
        <w:rPr>
          <w:rFonts w:ascii="Times New Roman" w:cs="Times New Roman" w:eastAsia="Times New Roman" w:hAnsi="Times New Roman"/>
          <w:color w:val="000000"/>
          <w:sz w:val="24"/>
          <w:szCs w:val="24"/>
          <w:rtl w:val="0"/>
        </w:rPr>
        <w:t xml:space="preserve"> di pasar modal.</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Adapun jenis </w:t>
      </w:r>
      <w:r w:rsidDel="00000000" w:rsidR="00000000" w:rsidRPr="00000000">
        <w:rPr>
          <w:rFonts w:ascii="Times New Roman" w:cs="Times New Roman" w:eastAsia="Times New Roman" w:hAnsi="Times New Roman"/>
          <w:sz w:val="24"/>
          <w:szCs w:val="24"/>
          <w:rtl w:val="0"/>
        </w:rPr>
        <w:t xml:space="preserve">obligasi</w:t>
      </w:r>
      <w:r w:rsidDel="00000000" w:rsidR="00000000" w:rsidRPr="00000000">
        <w:rPr>
          <w:rFonts w:ascii="Times New Roman" w:cs="Times New Roman" w:eastAsia="Times New Roman" w:hAnsi="Times New Roman"/>
          <w:color w:val="000000"/>
          <w:sz w:val="24"/>
          <w:szCs w:val="24"/>
          <w:rtl w:val="0"/>
        </w:rPr>
        <w:t xml:space="preserve"> syariah yang perlu kamu ketahui, yaitu obligasi syariah </w:t>
      </w:r>
      <w:r w:rsidDel="00000000" w:rsidR="00000000" w:rsidRPr="00000000">
        <w:rPr>
          <w:rFonts w:ascii="Times New Roman" w:cs="Times New Roman" w:eastAsia="Times New Roman" w:hAnsi="Times New Roman"/>
          <w:sz w:val="24"/>
          <w:szCs w:val="24"/>
          <w:rtl w:val="0"/>
        </w:rPr>
        <w:t xml:space="preserve">ijarah</w:t>
      </w:r>
      <w:r w:rsidDel="00000000" w:rsidR="00000000" w:rsidRPr="00000000">
        <w:rPr>
          <w:rFonts w:ascii="Times New Roman" w:cs="Times New Roman" w:eastAsia="Times New Roman" w:hAnsi="Times New Roman"/>
          <w:color w:val="000000"/>
          <w:sz w:val="24"/>
          <w:szCs w:val="24"/>
          <w:rtl w:val="0"/>
        </w:rPr>
        <w:t xml:space="preserve">, obligasi syariah korporasi, obligasi syariah mudharabah, obligasi syariah negara, obligasi syariah musyarakah, obligasi syariah </w:t>
      </w:r>
      <w:r w:rsidDel="00000000" w:rsidR="00000000" w:rsidRPr="00000000">
        <w:rPr>
          <w:rFonts w:ascii="Times New Roman" w:cs="Times New Roman" w:eastAsia="Times New Roman" w:hAnsi="Times New Roman"/>
          <w:sz w:val="24"/>
          <w:szCs w:val="24"/>
          <w:rtl w:val="0"/>
        </w:rPr>
        <w:t xml:space="preserve">istishna</w:t>
      </w:r>
      <w:r w:rsidDel="00000000" w:rsidR="00000000" w:rsidRPr="00000000">
        <w:rPr>
          <w:rFonts w:ascii="Times New Roman" w:cs="Times New Roman" w:eastAsia="Times New Roman" w:hAnsi="Times New Roman"/>
          <w:color w:val="000000"/>
          <w:sz w:val="24"/>
          <w:szCs w:val="24"/>
          <w:rtl w:val="0"/>
        </w:rPr>
        <w:t xml:space="preserve">, obligasi </w:t>
      </w:r>
      <w:r w:rsidDel="00000000" w:rsidR="00000000" w:rsidRPr="00000000">
        <w:rPr>
          <w:rFonts w:ascii="Times New Roman" w:cs="Times New Roman" w:eastAsia="Times New Roman" w:hAnsi="Times New Roman"/>
          <w:sz w:val="24"/>
          <w:szCs w:val="24"/>
          <w:rtl w:val="0"/>
        </w:rPr>
        <w:t xml:space="preserve">syariah</w:t>
      </w:r>
      <w:r w:rsidDel="00000000" w:rsidR="00000000" w:rsidRPr="00000000">
        <w:rPr>
          <w:rFonts w:ascii="Times New Roman" w:cs="Times New Roman" w:eastAsia="Times New Roman" w:hAnsi="Times New Roman"/>
          <w:color w:val="000000"/>
          <w:sz w:val="24"/>
          <w:szCs w:val="24"/>
          <w:rtl w:val="0"/>
        </w:rPr>
        <w:t xml:space="preserve"> wakalah, dan obligasi syariah muzara’ah.</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Nah, untuk obligasi syariah negara terbagi menjadi dua, yaitu ritel dan tabungan. Ritel merupakan  obligasi syariah negara dengan tenor 3 tahun dan dapat diperjualbelikan di pasar sekunder. Sedangkan, tabungan merupakan obligasi syariah negara dengan tenor 2 tahun yang tidak dapat diperjualbelikan di pasar sekunder.</w:t>
      </w:r>
    </w:p>
    <w:p w:rsidR="00000000" w:rsidDel="00000000" w:rsidP="00000000" w:rsidRDefault="00000000" w:rsidRPr="00000000" w14:paraId="0000001A">
      <w:pPr>
        <w:pStyle w:val="Heading3"/>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Investasi emas syariah </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Pilihan investasi sesuai syariat</w:t>
      </w:r>
      <w:r w:rsidDel="00000000" w:rsidR="00000000" w:rsidRPr="00000000">
        <w:rPr>
          <w:rFonts w:ascii="Times New Roman" w:cs="Times New Roman" w:eastAsia="Times New Roman" w:hAnsi="Times New Roman"/>
          <w:color w:val="000000"/>
          <w:sz w:val="24"/>
          <w:szCs w:val="24"/>
          <w:rtl w:val="0"/>
        </w:rPr>
        <w:t xml:space="preserve"> berikutnya </w:t>
      </w:r>
      <w:r w:rsidDel="00000000" w:rsidR="00000000" w:rsidRPr="00000000">
        <w:rPr>
          <w:rFonts w:ascii="Times New Roman" w:cs="Times New Roman" w:eastAsia="Times New Roman" w:hAnsi="Times New Roman"/>
          <w:sz w:val="24"/>
          <w:szCs w:val="24"/>
          <w:rtl w:val="0"/>
        </w:rPr>
        <w:t xml:space="preserve">adalah</w:t>
      </w:r>
      <w:r w:rsidDel="00000000" w:rsidR="00000000" w:rsidRPr="00000000">
        <w:rPr>
          <w:rFonts w:ascii="Times New Roman" w:cs="Times New Roman" w:eastAsia="Times New Roman" w:hAnsi="Times New Roman"/>
          <w:color w:val="000000"/>
          <w:sz w:val="24"/>
          <w:szCs w:val="24"/>
          <w:rtl w:val="0"/>
        </w:rPr>
        <w:t xml:space="preserve"> dalam bentuk emas dengan menekankan prinsip</w:t>
      </w:r>
      <w:r w:rsidDel="00000000" w:rsidR="00000000" w:rsidRPr="00000000">
        <w:rPr>
          <w:rFonts w:ascii="Times New Roman" w:cs="Times New Roman" w:eastAsia="Times New Roman" w:hAnsi="Times New Roman"/>
          <w:sz w:val="24"/>
          <w:szCs w:val="24"/>
          <w:rtl w:val="0"/>
        </w:rPr>
        <w:t xml:space="preserve">-prinsip dalam </w:t>
      </w:r>
      <w:r w:rsidDel="00000000" w:rsidR="00000000" w:rsidRPr="00000000">
        <w:rPr>
          <w:rFonts w:ascii="Times New Roman" w:cs="Times New Roman" w:eastAsia="Times New Roman" w:hAnsi="Times New Roman"/>
          <w:color w:val="000000"/>
          <w:sz w:val="24"/>
          <w:szCs w:val="24"/>
          <w:rtl w:val="0"/>
        </w:rPr>
        <w:t xml:space="preserve">Islam. Sebagai informasi, jenis investasi ini cukup banyak dilirik oleh semua kalangan. Dengan kamu menginvestasikan emas, kamu bisa memperoleh keuntungan </w:t>
      </w:r>
      <w:r w:rsidDel="00000000" w:rsidR="00000000" w:rsidRPr="00000000">
        <w:rPr>
          <w:rFonts w:ascii="Times New Roman" w:cs="Times New Roman" w:eastAsia="Times New Roman" w:hAnsi="Times New Roman"/>
          <w:sz w:val="24"/>
          <w:szCs w:val="24"/>
          <w:rtl w:val="0"/>
        </w:rPr>
        <w:t xml:space="preserve">yang</w:t>
      </w:r>
      <w:r w:rsidDel="00000000" w:rsidR="00000000" w:rsidRPr="00000000">
        <w:rPr>
          <w:rFonts w:ascii="Times New Roman" w:cs="Times New Roman" w:eastAsia="Times New Roman" w:hAnsi="Times New Roman"/>
          <w:color w:val="000000"/>
          <w:sz w:val="24"/>
          <w:szCs w:val="24"/>
          <w:rtl w:val="0"/>
        </w:rPr>
        <w:t xml:space="preserve"> cukup banyak, lho! </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Hal </w:t>
      </w:r>
      <w:r w:rsidDel="00000000" w:rsidR="00000000" w:rsidRPr="00000000">
        <w:rPr>
          <w:rFonts w:ascii="Times New Roman" w:cs="Times New Roman" w:eastAsia="Times New Roman" w:hAnsi="Times New Roman"/>
          <w:sz w:val="24"/>
          <w:szCs w:val="24"/>
          <w:rtl w:val="0"/>
        </w:rPr>
        <w:t xml:space="preserve">tersebut</w:t>
      </w:r>
      <w:r w:rsidDel="00000000" w:rsidR="00000000" w:rsidRPr="00000000">
        <w:rPr>
          <w:rFonts w:ascii="Times New Roman" w:cs="Times New Roman" w:eastAsia="Times New Roman" w:hAnsi="Times New Roman"/>
          <w:color w:val="000000"/>
          <w:sz w:val="24"/>
          <w:szCs w:val="24"/>
          <w:rtl w:val="0"/>
        </w:rPr>
        <w:t xml:space="preserve"> tidak terlepas dari harga emas yang akan naik seiring berjalannya waktu. </w:t>
      </w:r>
      <w:r w:rsidDel="00000000" w:rsidR="00000000" w:rsidRPr="00000000">
        <w:rPr>
          <w:rFonts w:ascii="Times New Roman" w:cs="Times New Roman" w:eastAsia="Times New Roman" w:hAnsi="Times New Roman"/>
          <w:sz w:val="24"/>
          <w:szCs w:val="24"/>
          <w:rtl w:val="0"/>
        </w:rPr>
        <w:t xml:space="preserve">Akan te</w:t>
      </w:r>
      <w:r w:rsidDel="00000000" w:rsidR="00000000" w:rsidRPr="00000000">
        <w:rPr>
          <w:rFonts w:ascii="Times New Roman" w:cs="Times New Roman" w:eastAsia="Times New Roman" w:hAnsi="Times New Roman"/>
          <w:color w:val="000000"/>
          <w:sz w:val="24"/>
          <w:szCs w:val="24"/>
          <w:rtl w:val="0"/>
        </w:rPr>
        <w:t xml:space="preserve">tapi, bukan berarti harga emas tidak bisa turun. </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Harga emas sendiri </w:t>
      </w:r>
      <w:r w:rsidDel="00000000" w:rsidR="00000000" w:rsidRPr="00000000">
        <w:rPr>
          <w:rFonts w:ascii="Times New Roman" w:cs="Times New Roman" w:eastAsia="Times New Roman" w:hAnsi="Times New Roman"/>
          <w:sz w:val="24"/>
          <w:szCs w:val="24"/>
          <w:rtl w:val="0"/>
        </w:rPr>
        <w:t xml:space="preserve">dapat</w:t>
      </w:r>
      <w:r w:rsidDel="00000000" w:rsidR="00000000" w:rsidRPr="00000000">
        <w:rPr>
          <w:rFonts w:ascii="Times New Roman" w:cs="Times New Roman" w:eastAsia="Times New Roman" w:hAnsi="Times New Roman"/>
          <w:color w:val="000000"/>
          <w:sz w:val="24"/>
          <w:szCs w:val="24"/>
          <w:rtl w:val="0"/>
        </w:rPr>
        <w:t xml:space="preserve"> turun jika terjadi kenaikan yang sudah sangat tinggi sebelumnya. Walaupun harga emas dapat turun, kenaikan harga emas lebih spesifik. </w:t>
      </w:r>
    </w:p>
    <w:p w:rsidR="00000000" w:rsidDel="00000000" w:rsidP="00000000" w:rsidRDefault="00000000" w:rsidRPr="00000000" w14:paraId="0000001E">
      <w:pPr>
        <w:pStyle w:val="Heading3"/>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Investasi saham syariah</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Ini merupakan jenis investasi berupa saham sesuai pedoman syariat islam yang masih menerapkan sistem prinsip pasar modal </w:t>
      </w:r>
      <w:r w:rsidDel="00000000" w:rsidR="00000000" w:rsidRPr="00000000">
        <w:rPr>
          <w:rFonts w:ascii="Times New Roman" w:cs="Times New Roman" w:eastAsia="Times New Roman" w:hAnsi="Times New Roman"/>
          <w:color w:val="000000"/>
          <w:sz w:val="24"/>
          <w:szCs w:val="24"/>
          <w:rtl w:val="0"/>
        </w:rPr>
        <w:t xml:space="preserve">syaria</w:t>
      </w:r>
      <w:r w:rsidDel="00000000" w:rsidR="00000000" w:rsidRPr="00000000">
        <w:rPr>
          <w:rFonts w:ascii="Times New Roman" w:cs="Times New Roman" w:eastAsia="Times New Roman" w:hAnsi="Times New Roman"/>
          <w:sz w:val="24"/>
          <w:szCs w:val="24"/>
          <w:rtl w:val="0"/>
        </w:rPr>
        <w:t xml:space="preserve">t</w:t>
      </w:r>
      <w:r w:rsidDel="00000000" w:rsidR="00000000" w:rsidRPr="00000000">
        <w:rPr>
          <w:rFonts w:ascii="Times New Roman" w:cs="Times New Roman" w:eastAsia="Times New Roman" w:hAnsi="Times New Roman"/>
          <w:color w:val="000000"/>
          <w:sz w:val="24"/>
          <w:szCs w:val="24"/>
          <w:rtl w:val="0"/>
        </w:rPr>
        <w:t xml:space="preserve">. Investasi saham syariah merupakan kegiatan pelibatan modal dengan cara bagi hasil dari keuntungan yang </w:t>
      </w:r>
      <w:r w:rsidDel="00000000" w:rsidR="00000000" w:rsidRPr="00000000">
        <w:rPr>
          <w:rFonts w:ascii="Times New Roman" w:cs="Times New Roman" w:eastAsia="Times New Roman" w:hAnsi="Times New Roman"/>
          <w:sz w:val="24"/>
          <w:szCs w:val="24"/>
          <w:rtl w:val="0"/>
        </w:rPr>
        <w:t xml:space="preserve">diperoleh</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Syarat investasi ini terbagi menjadi 2 jenis yang berbeda. Kedua jenis tersebut tentunya berlaku di pasar modal indonesia.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Jenis yang </w:t>
      </w:r>
      <w:r w:rsidDel="00000000" w:rsidR="00000000" w:rsidRPr="00000000">
        <w:rPr>
          <w:rFonts w:ascii="Times New Roman" w:cs="Times New Roman" w:eastAsia="Times New Roman" w:hAnsi="Times New Roman"/>
          <w:sz w:val="24"/>
          <w:szCs w:val="24"/>
          <w:rtl w:val="0"/>
        </w:rPr>
        <w:t xml:space="preserve">pertama</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adalah</w:t>
      </w:r>
      <w:r w:rsidDel="00000000" w:rsidR="00000000" w:rsidRPr="00000000">
        <w:rPr>
          <w:rFonts w:ascii="Times New Roman" w:cs="Times New Roman" w:eastAsia="Times New Roman" w:hAnsi="Times New Roman"/>
          <w:color w:val="000000"/>
          <w:sz w:val="24"/>
          <w:szCs w:val="24"/>
          <w:rtl w:val="0"/>
        </w:rPr>
        <w:t xml:space="preserve"> berupa saham </w:t>
      </w:r>
      <w:r w:rsidDel="00000000" w:rsidR="00000000" w:rsidRPr="00000000">
        <w:rPr>
          <w:rFonts w:ascii="Times New Roman" w:cs="Times New Roman" w:eastAsia="Times New Roman" w:hAnsi="Times New Roman"/>
          <w:color w:val="000000"/>
          <w:sz w:val="24"/>
          <w:szCs w:val="24"/>
          <w:rtl w:val="0"/>
        </w:rPr>
        <w:t xml:space="preserve">syaria</w:t>
      </w:r>
      <w:r w:rsidDel="00000000" w:rsidR="00000000" w:rsidRPr="00000000">
        <w:rPr>
          <w:rFonts w:ascii="Times New Roman" w:cs="Times New Roman" w:eastAsia="Times New Roman" w:hAnsi="Times New Roman"/>
          <w:sz w:val="24"/>
          <w:szCs w:val="24"/>
          <w:rtl w:val="0"/>
        </w:rPr>
        <w:t xml:space="preserve">t</w:t>
      </w:r>
      <w:r w:rsidDel="00000000" w:rsidR="00000000" w:rsidRPr="00000000">
        <w:rPr>
          <w:rFonts w:ascii="Times New Roman" w:cs="Times New Roman" w:eastAsia="Times New Roman" w:hAnsi="Times New Roman"/>
          <w:color w:val="000000"/>
          <w:sz w:val="24"/>
          <w:szCs w:val="24"/>
          <w:rtl w:val="0"/>
        </w:rPr>
        <w:t xml:space="preserve"> yang diatur dalam peraturan OJK Nomor 17/POJK.04/2015. Jenis ini tertera di suatu perusahaan. Sementara itu, jenis kedua mengenai </w:t>
      </w:r>
      <w:r w:rsidDel="00000000" w:rsidR="00000000" w:rsidRPr="00000000">
        <w:rPr>
          <w:rFonts w:ascii="Times New Roman" w:cs="Times New Roman" w:eastAsia="Times New Roman" w:hAnsi="Times New Roman"/>
          <w:sz w:val="24"/>
          <w:szCs w:val="24"/>
          <w:rtl w:val="0"/>
        </w:rPr>
        <w:t xml:space="preserve">Kriteria</w:t>
      </w:r>
      <w:r w:rsidDel="00000000" w:rsidR="00000000" w:rsidRPr="00000000">
        <w:rPr>
          <w:rFonts w:ascii="Times New Roman" w:cs="Times New Roman" w:eastAsia="Times New Roman" w:hAnsi="Times New Roman"/>
          <w:color w:val="000000"/>
          <w:sz w:val="24"/>
          <w:szCs w:val="24"/>
          <w:rtl w:val="0"/>
        </w:rPr>
        <w:t xml:space="preserve"> dan Penerbitan Daftar Saham Syariah yang diatur dalam peraturan OJK/Nomor 35/POJK.4/2017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Nah</w:t>
      </w:r>
      <w:r w:rsidDel="00000000" w:rsidR="00000000" w:rsidRPr="00000000">
        <w:rPr>
          <w:rFonts w:ascii="Times New Roman" w:cs="Times New Roman" w:eastAsia="Times New Roman" w:hAnsi="Times New Roman"/>
          <w:color w:val="000000"/>
          <w:sz w:val="24"/>
          <w:szCs w:val="24"/>
          <w:rtl w:val="0"/>
        </w:rPr>
        <w:t xml:space="preserve">, itulah beberapa informasi mengenai </w:t>
      </w:r>
      <w:r w:rsidDel="00000000" w:rsidR="00000000" w:rsidRPr="00000000">
        <w:rPr>
          <w:rFonts w:ascii="Times New Roman" w:cs="Times New Roman" w:eastAsia="Times New Roman" w:hAnsi="Times New Roman"/>
          <w:sz w:val="24"/>
          <w:szCs w:val="24"/>
          <w:rtl w:val="0"/>
        </w:rPr>
        <w:t xml:space="preserve">pilihan investasi sesuai syariat </w:t>
      </w:r>
      <w:r w:rsidDel="00000000" w:rsidR="00000000" w:rsidRPr="00000000">
        <w:rPr>
          <w:rFonts w:ascii="Times New Roman" w:cs="Times New Roman" w:eastAsia="Times New Roman" w:hAnsi="Times New Roman"/>
          <w:color w:val="000000"/>
          <w:sz w:val="24"/>
          <w:szCs w:val="24"/>
          <w:rtl w:val="0"/>
        </w:rPr>
        <w:t xml:space="preserve">dan </w:t>
      </w:r>
      <w:r w:rsidDel="00000000" w:rsidR="00000000" w:rsidRPr="00000000">
        <w:rPr>
          <w:rFonts w:ascii="Times New Roman" w:cs="Times New Roman" w:eastAsia="Times New Roman" w:hAnsi="Times New Roman"/>
          <w:color w:val="000000"/>
          <w:sz w:val="24"/>
          <w:szCs w:val="24"/>
          <w:rtl w:val="0"/>
        </w:rPr>
        <w:t xml:space="preserve">tepercaya</w:t>
      </w:r>
      <w:r w:rsidDel="00000000" w:rsidR="00000000" w:rsidRPr="00000000">
        <w:rPr>
          <w:rFonts w:ascii="Times New Roman" w:cs="Times New Roman" w:eastAsia="Times New Roman" w:hAnsi="Times New Roman"/>
          <w:color w:val="000000"/>
          <w:sz w:val="24"/>
          <w:szCs w:val="24"/>
          <w:rtl w:val="0"/>
        </w:rPr>
        <w:t xml:space="preserve">. Tidak perlu khawatir, investasi tersebut pastinya sudah menerapkan prinsip syaria</w:t>
      </w:r>
      <w:r w:rsidDel="00000000" w:rsidR="00000000" w:rsidRPr="00000000">
        <w:rPr>
          <w:rFonts w:ascii="Times New Roman" w:cs="Times New Roman" w:eastAsia="Times New Roman" w:hAnsi="Times New Roman"/>
          <w:sz w:val="24"/>
          <w:szCs w:val="24"/>
          <w:rtl w:val="0"/>
        </w:rPr>
        <w:t xml:space="preserve">t</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Fonts w:ascii="Times New Roman" w:cs="Times New Roman" w:eastAsia="Times New Roman" w:hAnsi="Times New Roman"/>
          <w:sz w:val="24"/>
          <w:szCs w:val="24"/>
          <w:rtl w:val="0"/>
        </w:rPr>
        <w:t xml:space="preserve"> Jadi</w:t>
      </w:r>
      <w:r w:rsidDel="00000000" w:rsidR="00000000" w:rsidRPr="00000000">
        <w:rPr>
          <w:rFonts w:ascii="Times New Roman" w:cs="Times New Roman" w:eastAsia="Times New Roman" w:hAnsi="Times New Roman"/>
          <w:color w:val="000000"/>
          <w:sz w:val="24"/>
          <w:szCs w:val="24"/>
          <w:rtl w:val="0"/>
        </w:rPr>
        <w:t xml:space="preserve">, buat kamu yang ingin melakukan investasi</w:t>
      </w:r>
      <w:r w:rsidDel="00000000" w:rsidR="00000000" w:rsidRPr="00000000">
        <w:rPr>
          <w:rFonts w:ascii="Times New Roman" w:cs="Times New Roman" w:eastAsia="Times New Roman" w:hAnsi="Times New Roman"/>
          <w:sz w:val="24"/>
          <w:szCs w:val="24"/>
          <w:rtl w:val="0"/>
        </w:rPr>
        <w:t xml:space="preserve">, te</w:t>
      </w:r>
      <w:r w:rsidDel="00000000" w:rsidR="00000000" w:rsidRPr="00000000">
        <w:rPr>
          <w:rFonts w:ascii="Times New Roman" w:cs="Times New Roman" w:eastAsia="Times New Roman" w:hAnsi="Times New Roman"/>
          <w:color w:val="000000"/>
          <w:sz w:val="24"/>
          <w:szCs w:val="24"/>
          <w:rtl w:val="0"/>
        </w:rPr>
        <w:t xml:space="preserve">tapi takut riba, kamu bisa menerapkan jenis-</w:t>
      </w:r>
      <w:r w:rsidDel="00000000" w:rsidR="00000000" w:rsidRPr="00000000">
        <w:rPr>
          <w:rFonts w:ascii="Times New Roman" w:cs="Times New Roman" w:eastAsia="Times New Roman" w:hAnsi="Times New Roman"/>
          <w:sz w:val="24"/>
          <w:szCs w:val="24"/>
          <w:rtl w:val="0"/>
        </w:rPr>
        <w:t xml:space="preserve">jenis</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investasi syariah</w:t>
      </w:r>
      <w:r w:rsidDel="00000000" w:rsidR="00000000" w:rsidRPr="00000000">
        <w:rPr>
          <w:rFonts w:ascii="Times New Roman" w:cs="Times New Roman" w:eastAsia="Times New Roman" w:hAnsi="Times New Roman"/>
          <w:color w:val="000000"/>
          <w:sz w:val="24"/>
          <w:szCs w:val="24"/>
          <w:rtl w:val="0"/>
        </w:rPr>
        <w:t xml:space="preserve"> ini.</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Sumber referensi:</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Kompas.com. Diakses pada tanggal 22 Mei 2022. </w:t>
      </w:r>
      <w:hyperlink r:id="rId7">
        <w:r w:rsidDel="00000000" w:rsidR="00000000" w:rsidRPr="00000000">
          <w:rPr>
            <w:rFonts w:ascii="Times New Roman" w:cs="Times New Roman" w:eastAsia="Times New Roman" w:hAnsi="Times New Roman"/>
            <w:color w:val="0000ff"/>
            <w:sz w:val="24"/>
            <w:szCs w:val="24"/>
            <w:u w:val="single"/>
            <w:rtl w:val="0"/>
          </w:rPr>
          <w:t xml:space="preserve">Reksadana Syariah: Pengertian, Jenis, Karakteristik, dan Cara Belinya</w:t>
        </w:r>
      </w:hyperlink>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Idntimes.com. Diakses pada tanggal 22 Mei 2022. </w:t>
      </w:r>
      <w:hyperlink r:id="rId8">
        <w:r w:rsidDel="00000000" w:rsidR="00000000" w:rsidRPr="00000000">
          <w:rPr>
            <w:rFonts w:ascii="Times New Roman" w:cs="Times New Roman" w:eastAsia="Times New Roman" w:hAnsi="Times New Roman"/>
            <w:color w:val="0000ff"/>
            <w:sz w:val="24"/>
            <w:szCs w:val="24"/>
            <w:u w:val="single"/>
            <w:rtl w:val="0"/>
          </w:rPr>
          <w:t xml:space="preserve">Mengenal P2P Lending Syariah, Pinjaman Online Halal Tanpa Riba</w:t>
        </w:r>
      </w:hyperlink>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Cermati.com. Diakses pada tanggal 22 Mei 2022. </w:t>
      </w:r>
      <w:hyperlink r:id="rId9">
        <w:r w:rsidDel="00000000" w:rsidR="00000000" w:rsidRPr="00000000">
          <w:rPr>
            <w:rFonts w:ascii="Times New Roman" w:cs="Times New Roman" w:eastAsia="Times New Roman" w:hAnsi="Times New Roman"/>
            <w:color w:val="0000ff"/>
            <w:sz w:val="24"/>
            <w:szCs w:val="24"/>
            <w:u w:val="single"/>
            <w:rtl w:val="0"/>
          </w:rPr>
          <w:t xml:space="preserve">Obligasi Syariah Sukuk – Jenis, Contoh, Cara Menghitungnya</w:t>
        </w:r>
      </w:hyperlink>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bookmarkStart w:colFirst="0" w:colLast="0" w:name="_heading=h.30j0zll" w:id="1"/>
      <w:bookmarkEnd w:id="1"/>
      <w:r w:rsidDel="00000000" w:rsidR="00000000" w:rsidRPr="00000000">
        <w:rPr>
          <w:rFonts w:ascii="Times New Roman" w:cs="Times New Roman" w:eastAsia="Times New Roman" w:hAnsi="Times New Roman"/>
          <w:color w:val="000000"/>
          <w:sz w:val="24"/>
          <w:szCs w:val="24"/>
          <w:rtl w:val="0"/>
        </w:rPr>
        <w:t xml:space="preserve">Cermati.com. Diakses pada tanggal 22 Mei 2022. </w:t>
      </w:r>
      <w:hyperlink r:id="rId10">
        <w:r w:rsidDel="00000000" w:rsidR="00000000" w:rsidRPr="00000000">
          <w:rPr>
            <w:rFonts w:ascii="Times New Roman" w:cs="Times New Roman" w:eastAsia="Times New Roman" w:hAnsi="Times New Roman"/>
            <w:color w:val="0000ff"/>
            <w:sz w:val="24"/>
            <w:szCs w:val="24"/>
            <w:u w:val="single"/>
            <w:rtl w:val="0"/>
          </w:rPr>
          <w:t xml:space="preserve">Investasi Properti Syariah: Keuntungan dan Tips Suksesnya</w:t>
        </w:r>
      </w:hyperlink>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before="24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OCBC NISP</w:t>
      </w:r>
      <w:r w:rsidDel="00000000" w:rsidR="00000000" w:rsidRPr="00000000">
        <w:rPr>
          <w:rFonts w:ascii="Times New Roman" w:cs="Times New Roman" w:eastAsia="Times New Roman" w:hAnsi="Times New Roman"/>
          <w:color w:val="000000"/>
          <w:sz w:val="24"/>
          <w:szCs w:val="24"/>
          <w:rtl w:val="0"/>
        </w:rPr>
        <w:t xml:space="preserve">. Diakses pada tanggal 22 Mei 2022. </w:t>
      </w:r>
      <w:hyperlink r:id="rId11">
        <w:r w:rsidDel="00000000" w:rsidR="00000000" w:rsidRPr="00000000">
          <w:rPr>
            <w:rFonts w:ascii="Times New Roman" w:cs="Times New Roman" w:eastAsia="Times New Roman" w:hAnsi="Times New Roman"/>
            <w:color w:val="0000ff"/>
            <w:sz w:val="24"/>
            <w:szCs w:val="24"/>
            <w:u w:val="single"/>
            <w:rtl w:val="0"/>
          </w:rPr>
          <w:t xml:space="preserve">Investasi Saham Syariah: Pengertian dan Daftar Sahamnya</w:t>
        </w:r>
      </w:hyperlink>
      <w:r w:rsidDel="00000000" w:rsidR="00000000" w:rsidRPr="00000000">
        <w:rPr>
          <w:rFonts w:ascii="Times New Roman" w:cs="Times New Roman" w:eastAsia="Times New Roman" w:hAnsi="Times New Roman"/>
          <w:color w:val="000000"/>
          <w:sz w:val="24"/>
          <w:szCs w:val="24"/>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libri" w:cs="Calibri" w:eastAsia="Calibri" w:hAnsi="Calibri"/>
      <w:b w:val="1"/>
      <w:color w:val="366091"/>
      <w:sz w:val="28"/>
      <w:szCs w:val="28"/>
    </w:rPr>
  </w:style>
  <w:style w:type="paragraph" w:styleId="Heading2">
    <w:name w:val="heading 2"/>
    <w:basedOn w:val="Normal"/>
    <w:next w:val="Normal"/>
    <w:pPr>
      <w:keepNext w:val="1"/>
      <w:keepLines w:val="1"/>
      <w:spacing w:after="0"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f81bd"/>
    </w:rPr>
  </w:style>
  <w:style w:type="paragraph" w:styleId="Heading4">
    <w:name w:val="heading 4"/>
    <w:basedOn w:val="Normal"/>
    <w:next w:val="Normal"/>
    <w:pPr>
      <w:keepNext w:val="1"/>
      <w:keepLines w:val="1"/>
      <w:spacing w:after="0" w:before="200" w:lineRule="auto"/>
    </w:pPr>
    <w:rPr>
      <w:rFonts w:ascii="Calibri" w:cs="Calibri" w:eastAsia="Calibri" w:hAnsi="Calibri"/>
      <w:b w:val="1"/>
      <w:i w:val="1"/>
      <w:color w:val="4f81bd"/>
    </w:rPr>
  </w:style>
  <w:style w:type="paragraph" w:styleId="Heading5">
    <w:name w:val="heading 5"/>
    <w:basedOn w:val="Normal"/>
    <w:next w:val="Normal"/>
    <w:pPr>
      <w:keepNext w:val="1"/>
      <w:keepLines w:val="1"/>
      <w:spacing w:after="0" w:before="200" w:lineRule="auto"/>
    </w:pPr>
    <w:rPr>
      <w:rFonts w:ascii="Calibri" w:cs="Calibri" w:eastAsia="Calibri" w:hAnsi="Calibri"/>
      <w:color w:val="243f61"/>
    </w:rPr>
  </w:style>
  <w:style w:type="paragraph" w:styleId="Heading6">
    <w:name w:val="heading 6"/>
    <w:basedOn w:val="Normal"/>
    <w:next w:val="Normal"/>
    <w:pPr>
      <w:keepNext w:val="1"/>
      <w:keepLines w:val="1"/>
      <w:spacing w:after="0" w:before="200" w:lineRule="auto"/>
    </w:pPr>
    <w:rPr>
      <w:rFonts w:ascii="Calibri" w:cs="Calibri" w:eastAsia="Calibri" w:hAnsi="Calibri"/>
      <w:i w:val="1"/>
      <w:color w:val="243f61"/>
    </w:rPr>
  </w:style>
  <w:style w:type="paragraph" w:styleId="Title">
    <w:name w:val="Title"/>
    <w:basedOn w:val="Normal"/>
    <w:next w:val="Normal"/>
    <w:pPr>
      <w:pBdr>
        <w:bottom w:color="4f81bd" w:space="4" w:sz="8" w:val="single"/>
      </w:pBdr>
      <w:spacing w:after="300" w:line="240" w:lineRule="auto"/>
    </w:pPr>
    <w:rPr>
      <w:rFonts w:ascii="Calibri" w:cs="Calibri" w:eastAsia="Calibri" w:hAnsi="Calibri"/>
      <w:color w:val="17365d"/>
      <w:sz w:val="52"/>
      <w:szCs w:val="52"/>
    </w:rPr>
  </w:style>
  <w:style w:type="paragraph" w:styleId="Normal" w:default="1">
    <w:name w:val="Normal"/>
    <w:qFormat w:val="1"/>
    <w:rsid w:val="00B316F0"/>
  </w:style>
  <w:style w:type="paragraph" w:styleId="Heading1">
    <w:name w:val="heading 1"/>
    <w:basedOn w:val="Normal"/>
    <w:next w:val="Normal"/>
    <w:link w:val="Heading1Char"/>
    <w:uiPriority w:val="9"/>
    <w:qFormat w:val="1"/>
    <w:rsid w:val="00B316F0"/>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unhideWhenUsed w:val="1"/>
    <w:qFormat w:val="1"/>
    <w:rsid w:val="00B316F0"/>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Heading3">
    <w:name w:val="heading 3"/>
    <w:basedOn w:val="Normal"/>
    <w:next w:val="Normal"/>
    <w:link w:val="Heading3Char"/>
    <w:uiPriority w:val="9"/>
    <w:unhideWhenUsed w:val="1"/>
    <w:qFormat w:val="1"/>
    <w:rsid w:val="00B316F0"/>
    <w:pPr>
      <w:keepNext w:val="1"/>
      <w:keepLines w:val="1"/>
      <w:spacing w:after="0"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link w:val="Heading4Char"/>
    <w:uiPriority w:val="9"/>
    <w:unhideWhenUsed w:val="1"/>
    <w:qFormat w:val="1"/>
    <w:rsid w:val="00B316F0"/>
    <w:pPr>
      <w:keepNext w:val="1"/>
      <w:keepLines w:val="1"/>
      <w:spacing w:after="0" w:before="200"/>
      <w:outlineLvl w:val="3"/>
    </w:pPr>
    <w:rPr>
      <w:rFonts w:asciiTheme="majorHAnsi" w:cstheme="majorBidi" w:eastAsiaTheme="majorEastAsia" w:hAnsiTheme="majorHAnsi"/>
      <w:b w:val="1"/>
      <w:bCs w:val="1"/>
      <w:i w:val="1"/>
      <w:iCs w:val="1"/>
      <w:color w:val="4f81bd" w:themeColor="accent1"/>
    </w:rPr>
  </w:style>
  <w:style w:type="paragraph" w:styleId="Heading5">
    <w:name w:val="heading 5"/>
    <w:basedOn w:val="Normal"/>
    <w:next w:val="Normal"/>
    <w:link w:val="Heading5Char"/>
    <w:uiPriority w:val="9"/>
    <w:unhideWhenUsed w:val="1"/>
    <w:qFormat w:val="1"/>
    <w:rsid w:val="00B316F0"/>
    <w:pPr>
      <w:keepNext w:val="1"/>
      <w:keepLines w:val="1"/>
      <w:spacing w:after="0" w:before="200"/>
      <w:outlineLvl w:val="4"/>
    </w:pPr>
    <w:rPr>
      <w:rFonts w:asciiTheme="majorHAnsi" w:cstheme="majorBidi" w:eastAsiaTheme="majorEastAsia" w:hAnsiTheme="majorHAnsi"/>
      <w:color w:val="243f60" w:themeColor="accent1" w:themeShade="00007F"/>
    </w:rPr>
  </w:style>
  <w:style w:type="paragraph" w:styleId="Heading6">
    <w:name w:val="heading 6"/>
    <w:basedOn w:val="Normal"/>
    <w:next w:val="Normal"/>
    <w:link w:val="Heading6Char"/>
    <w:uiPriority w:val="9"/>
    <w:unhideWhenUsed w:val="1"/>
    <w:qFormat w:val="1"/>
    <w:rsid w:val="00B316F0"/>
    <w:pPr>
      <w:keepNext w:val="1"/>
      <w:keepLines w:val="1"/>
      <w:spacing w:after="0" w:before="200"/>
      <w:outlineLvl w:val="5"/>
    </w:pPr>
    <w:rPr>
      <w:rFonts w:asciiTheme="majorHAnsi" w:cstheme="majorBidi" w:eastAsiaTheme="majorEastAsia" w:hAnsiTheme="majorHAnsi"/>
      <w:i w:val="1"/>
      <w:iCs w:val="1"/>
      <w:color w:val="243f60" w:themeColor="accent1" w:themeShade="00007F"/>
    </w:rPr>
  </w:style>
  <w:style w:type="paragraph" w:styleId="Heading7">
    <w:name w:val="heading 7"/>
    <w:basedOn w:val="Normal"/>
    <w:next w:val="Normal"/>
    <w:link w:val="Heading7Char"/>
    <w:uiPriority w:val="9"/>
    <w:semiHidden w:val="1"/>
    <w:unhideWhenUsed w:val="1"/>
    <w:qFormat w:val="1"/>
    <w:rsid w:val="00B316F0"/>
    <w:pPr>
      <w:keepNext w:val="1"/>
      <w:keepLines w:val="1"/>
      <w:spacing w:after="0"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
    <w:semiHidden w:val="1"/>
    <w:unhideWhenUsed w:val="1"/>
    <w:qFormat w:val="1"/>
    <w:rsid w:val="00B316F0"/>
    <w:pPr>
      <w:keepNext w:val="1"/>
      <w:keepLines w:val="1"/>
      <w:spacing w:after="0" w:before="200"/>
      <w:outlineLvl w:val="7"/>
    </w:pPr>
    <w:rPr>
      <w:rFonts w:asciiTheme="majorHAnsi" w:cstheme="majorBidi" w:eastAsiaTheme="majorEastAsia" w:hAnsiTheme="majorHAnsi"/>
      <w:color w:val="4f81bd" w:themeColor="accent1"/>
      <w:sz w:val="20"/>
      <w:szCs w:val="20"/>
    </w:rPr>
  </w:style>
  <w:style w:type="paragraph" w:styleId="Heading9">
    <w:name w:val="heading 9"/>
    <w:basedOn w:val="Normal"/>
    <w:next w:val="Normal"/>
    <w:link w:val="Heading9Char"/>
    <w:uiPriority w:val="9"/>
    <w:semiHidden w:val="1"/>
    <w:unhideWhenUsed w:val="1"/>
    <w:qFormat w:val="1"/>
    <w:rsid w:val="00B316F0"/>
    <w:pPr>
      <w:keepNext w:val="1"/>
      <w:keepLines w:val="1"/>
      <w:spacing w:after="0" w:before="200"/>
      <w:outlineLvl w:val="8"/>
    </w:pPr>
    <w:rPr>
      <w:rFonts w:asciiTheme="majorHAnsi" w:cstheme="majorBidi" w:eastAsiaTheme="majorEastAsia" w:hAnsiTheme="majorHAnsi"/>
      <w:i w:val="1"/>
      <w:iCs w:val="1"/>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B316F0"/>
    <w:pPr>
      <w:pBdr>
        <w:bottom w:color="4f81bd" w:space="4" w:sz="8" w:themeColor="accent1" w:val="single"/>
      </w:pBdr>
      <w:spacing w:after="300" w:line="240" w:lineRule="auto"/>
      <w:contextualSpacing w:val="1"/>
    </w:pPr>
    <w:rPr>
      <w:rFonts w:asciiTheme="majorHAnsi" w:cstheme="majorBidi" w:eastAsiaTheme="majorEastAsia" w:hAnsiTheme="majorHAnsi"/>
      <w:color w:val="17365d" w:themeColor="text2" w:themeShade="0000BF"/>
      <w:spacing w:val="5"/>
      <w:kern w:val="28"/>
      <w:sz w:val="52"/>
      <w:szCs w:val="52"/>
    </w:rPr>
  </w:style>
  <w:style w:type="paragraph" w:styleId="Subtitle">
    <w:name w:val="Subtitle"/>
    <w:basedOn w:val="Normal"/>
    <w:next w:val="Normal"/>
    <w:link w:val="SubtitleChar"/>
    <w:uiPriority w:val="11"/>
    <w:qFormat w:val="1"/>
    <w:rsid w:val="00B316F0"/>
    <w:pPr>
      <w:numPr>
        <w:ilvl w:val="1"/>
      </w:numPr>
    </w:pPr>
    <w:rPr>
      <w:rFonts w:asciiTheme="majorHAnsi" w:cstheme="majorBidi" w:eastAsiaTheme="majorEastAsia" w:hAnsiTheme="majorHAnsi"/>
      <w:i w:val="1"/>
      <w:iCs w:val="1"/>
      <w:color w:val="4f81bd" w:themeColor="accent1"/>
      <w:spacing w:val="15"/>
      <w:sz w:val="24"/>
      <w:szCs w:val="24"/>
    </w:rPr>
  </w:style>
  <w:style w:type="paragraph" w:styleId="ListParagraph">
    <w:name w:val="List Paragraph"/>
    <w:basedOn w:val="Normal"/>
    <w:uiPriority w:val="34"/>
    <w:qFormat w:val="1"/>
    <w:rsid w:val="00B316F0"/>
    <w:pPr>
      <w:ind w:left="720"/>
      <w:contextualSpacing w:val="1"/>
    </w:pPr>
  </w:style>
  <w:style w:type="character" w:styleId="Hyperlink">
    <w:name w:val="Hyperlink"/>
    <w:basedOn w:val="DefaultParagraphFont"/>
    <w:uiPriority w:val="99"/>
    <w:unhideWhenUsed w:val="1"/>
    <w:rsid w:val="00D02B16"/>
    <w:rPr>
      <w:color w:val="0000ff" w:themeColor="hyperlink"/>
      <w:u w:val="single"/>
    </w:rPr>
  </w:style>
  <w:style w:type="character" w:styleId="Heading1Char" w:customStyle="1">
    <w:name w:val="Heading 1 Char"/>
    <w:basedOn w:val="DefaultParagraphFont"/>
    <w:link w:val="Heading1"/>
    <w:uiPriority w:val="9"/>
    <w:rsid w:val="00B316F0"/>
    <w:rPr>
      <w:rFonts w:asciiTheme="majorHAnsi" w:cstheme="majorBidi" w:eastAsiaTheme="majorEastAsia" w:hAnsiTheme="majorHAnsi"/>
      <w:b w:val="1"/>
      <w:bCs w:val="1"/>
      <w:color w:val="365f91" w:themeColor="accent1" w:themeShade="0000BF"/>
      <w:sz w:val="28"/>
      <w:szCs w:val="28"/>
    </w:rPr>
  </w:style>
  <w:style w:type="character" w:styleId="Heading2Char" w:customStyle="1">
    <w:name w:val="Heading 2 Char"/>
    <w:basedOn w:val="DefaultParagraphFont"/>
    <w:link w:val="Heading2"/>
    <w:uiPriority w:val="9"/>
    <w:rsid w:val="00B316F0"/>
    <w:rPr>
      <w:rFonts w:asciiTheme="majorHAnsi" w:cstheme="majorBidi" w:eastAsiaTheme="majorEastAsia" w:hAnsiTheme="majorHAnsi"/>
      <w:b w:val="1"/>
      <w:bCs w:val="1"/>
      <w:color w:val="4f81bd" w:themeColor="accent1"/>
      <w:sz w:val="26"/>
      <w:szCs w:val="26"/>
    </w:rPr>
  </w:style>
  <w:style w:type="character" w:styleId="Heading3Char" w:customStyle="1">
    <w:name w:val="Heading 3 Char"/>
    <w:basedOn w:val="DefaultParagraphFont"/>
    <w:link w:val="Heading3"/>
    <w:uiPriority w:val="9"/>
    <w:rsid w:val="00B316F0"/>
    <w:rPr>
      <w:rFonts w:asciiTheme="majorHAnsi" w:cstheme="majorBidi" w:eastAsiaTheme="majorEastAsia" w:hAnsiTheme="majorHAnsi"/>
      <w:b w:val="1"/>
      <w:bCs w:val="1"/>
      <w:color w:val="4f81bd" w:themeColor="accent1"/>
    </w:rPr>
  </w:style>
  <w:style w:type="character" w:styleId="Heading4Char" w:customStyle="1">
    <w:name w:val="Heading 4 Char"/>
    <w:basedOn w:val="DefaultParagraphFont"/>
    <w:link w:val="Heading4"/>
    <w:uiPriority w:val="9"/>
    <w:rsid w:val="00B316F0"/>
    <w:rPr>
      <w:rFonts w:asciiTheme="majorHAnsi" w:cstheme="majorBidi" w:eastAsiaTheme="majorEastAsia" w:hAnsiTheme="majorHAnsi"/>
      <w:b w:val="1"/>
      <w:bCs w:val="1"/>
      <w:i w:val="1"/>
      <w:iCs w:val="1"/>
      <w:color w:val="4f81bd" w:themeColor="accent1"/>
    </w:rPr>
  </w:style>
  <w:style w:type="character" w:styleId="Heading5Char" w:customStyle="1">
    <w:name w:val="Heading 5 Char"/>
    <w:basedOn w:val="DefaultParagraphFont"/>
    <w:link w:val="Heading5"/>
    <w:uiPriority w:val="9"/>
    <w:rsid w:val="00B316F0"/>
    <w:rPr>
      <w:rFonts w:asciiTheme="majorHAnsi" w:cstheme="majorBidi" w:eastAsiaTheme="majorEastAsia" w:hAnsiTheme="majorHAnsi"/>
      <w:color w:val="243f60" w:themeColor="accent1" w:themeShade="00007F"/>
    </w:rPr>
  </w:style>
  <w:style w:type="character" w:styleId="Heading6Char" w:customStyle="1">
    <w:name w:val="Heading 6 Char"/>
    <w:basedOn w:val="DefaultParagraphFont"/>
    <w:link w:val="Heading6"/>
    <w:uiPriority w:val="9"/>
    <w:rsid w:val="00B316F0"/>
    <w:rPr>
      <w:rFonts w:asciiTheme="majorHAnsi" w:cstheme="majorBidi" w:eastAsiaTheme="majorEastAsia" w:hAnsiTheme="majorHAnsi"/>
      <w:i w:val="1"/>
      <w:iCs w:val="1"/>
      <w:color w:val="243f60" w:themeColor="accent1" w:themeShade="00007F"/>
    </w:rPr>
  </w:style>
  <w:style w:type="character" w:styleId="Heading7Char" w:customStyle="1">
    <w:name w:val="Heading 7 Char"/>
    <w:basedOn w:val="DefaultParagraphFont"/>
    <w:link w:val="Heading7"/>
    <w:uiPriority w:val="9"/>
    <w:semiHidden w:val="1"/>
    <w:rsid w:val="00B316F0"/>
    <w:rPr>
      <w:rFonts w:asciiTheme="majorHAnsi" w:cstheme="majorBidi" w:eastAsiaTheme="majorEastAsia" w:hAnsiTheme="majorHAnsi"/>
      <w:i w:val="1"/>
      <w:iCs w:val="1"/>
      <w:color w:val="404040" w:themeColor="text1" w:themeTint="0000BF"/>
    </w:rPr>
  </w:style>
  <w:style w:type="character" w:styleId="Heading8Char" w:customStyle="1">
    <w:name w:val="Heading 8 Char"/>
    <w:basedOn w:val="DefaultParagraphFont"/>
    <w:link w:val="Heading8"/>
    <w:uiPriority w:val="9"/>
    <w:semiHidden w:val="1"/>
    <w:rsid w:val="00B316F0"/>
    <w:rPr>
      <w:rFonts w:asciiTheme="majorHAnsi" w:cstheme="majorBidi" w:eastAsiaTheme="majorEastAsia" w:hAnsiTheme="majorHAnsi"/>
      <w:color w:val="4f81bd" w:themeColor="accent1"/>
      <w:sz w:val="20"/>
      <w:szCs w:val="20"/>
    </w:rPr>
  </w:style>
  <w:style w:type="character" w:styleId="Heading9Char" w:customStyle="1">
    <w:name w:val="Heading 9 Char"/>
    <w:basedOn w:val="DefaultParagraphFont"/>
    <w:link w:val="Heading9"/>
    <w:uiPriority w:val="9"/>
    <w:semiHidden w:val="1"/>
    <w:rsid w:val="00B316F0"/>
    <w:rPr>
      <w:rFonts w:asciiTheme="majorHAnsi" w:cstheme="majorBidi" w:eastAsiaTheme="majorEastAsia" w:hAnsiTheme="majorHAnsi"/>
      <w:i w:val="1"/>
      <w:iCs w:val="1"/>
      <w:color w:val="404040" w:themeColor="text1" w:themeTint="0000BF"/>
      <w:sz w:val="20"/>
      <w:szCs w:val="20"/>
    </w:rPr>
  </w:style>
  <w:style w:type="paragraph" w:styleId="Caption">
    <w:name w:val="caption"/>
    <w:basedOn w:val="Normal"/>
    <w:next w:val="Normal"/>
    <w:uiPriority w:val="35"/>
    <w:semiHidden w:val="1"/>
    <w:unhideWhenUsed w:val="1"/>
    <w:qFormat w:val="1"/>
    <w:rsid w:val="00B316F0"/>
    <w:pPr>
      <w:spacing w:line="240" w:lineRule="auto"/>
    </w:pPr>
    <w:rPr>
      <w:b w:val="1"/>
      <w:bCs w:val="1"/>
      <w:color w:val="4f81bd" w:themeColor="accent1"/>
      <w:sz w:val="18"/>
      <w:szCs w:val="18"/>
    </w:rPr>
  </w:style>
  <w:style w:type="character" w:styleId="TitleChar" w:customStyle="1">
    <w:name w:val="Title Char"/>
    <w:basedOn w:val="DefaultParagraphFont"/>
    <w:link w:val="Title"/>
    <w:uiPriority w:val="10"/>
    <w:rsid w:val="00B316F0"/>
    <w:rPr>
      <w:rFonts w:asciiTheme="majorHAnsi" w:cstheme="majorBidi" w:eastAsiaTheme="majorEastAsia" w:hAnsiTheme="majorHAnsi"/>
      <w:color w:val="17365d" w:themeColor="text2" w:themeShade="0000BF"/>
      <w:spacing w:val="5"/>
      <w:kern w:val="28"/>
      <w:sz w:val="52"/>
      <w:szCs w:val="52"/>
    </w:rPr>
  </w:style>
  <w:style w:type="character" w:styleId="SubtitleChar" w:customStyle="1">
    <w:name w:val="Subtitle Char"/>
    <w:basedOn w:val="DefaultParagraphFont"/>
    <w:link w:val="Subtitle"/>
    <w:uiPriority w:val="11"/>
    <w:rsid w:val="00B316F0"/>
    <w:rPr>
      <w:rFonts w:asciiTheme="majorHAnsi" w:cstheme="majorBidi" w:eastAsiaTheme="majorEastAsia" w:hAnsiTheme="majorHAnsi"/>
      <w:i w:val="1"/>
      <w:iCs w:val="1"/>
      <w:color w:val="4f81bd" w:themeColor="accent1"/>
      <w:spacing w:val="15"/>
      <w:sz w:val="24"/>
      <w:szCs w:val="24"/>
    </w:rPr>
  </w:style>
  <w:style w:type="character" w:styleId="Strong">
    <w:name w:val="Strong"/>
    <w:basedOn w:val="DefaultParagraphFont"/>
    <w:uiPriority w:val="22"/>
    <w:qFormat w:val="1"/>
    <w:rsid w:val="00B316F0"/>
    <w:rPr>
      <w:b w:val="1"/>
      <w:bCs w:val="1"/>
    </w:rPr>
  </w:style>
  <w:style w:type="character" w:styleId="Emphasis">
    <w:name w:val="Emphasis"/>
    <w:basedOn w:val="DefaultParagraphFont"/>
    <w:uiPriority w:val="20"/>
    <w:qFormat w:val="1"/>
    <w:rsid w:val="00B316F0"/>
    <w:rPr>
      <w:i w:val="1"/>
      <w:iCs w:val="1"/>
    </w:rPr>
  </w:style>
  <w:style w:type="paragraph" w:styleId="NoSpacing">
    <w:name w:val="No Spacing"/>
    <w:uiPriority w:val="1"/>
    <w:qFormat w:val="1"/>
    <w:rsid w:val="00B316F0"/>
    <w:pPr>
      <w:spacing w:after="0" w:line="240" w:lineRule="auto"/>
    </w:pPr>
  </w:style>
  <w:style w:type="paragraph" w:styleId="Quote">
    <w:name w:val="Quote"/>
    <w:basedOn w:val="Normal"/>
    <w:next w:val="Normal"/>
    <w:link w:val="QuoteChar"/>
    <w:uiPriority w:val="29"/>
    <w:qFormat w:val="1"/>
    <w:rsid w:val="00B316F0"/>
    <w:rPr>
      <w:i w:val="1"/>
      <w:iCs w:val="1"/>
      <w:color w:val="000000" w:themeColor="text1"/>
    </w:rPr>
  </w:style>
  <w:style w:type="character" w:styleId="QuoteChar" w:customStyle="1">
    <w:name w:val="Quote Char"/>
    <w:basedOn w:val="DefaultParagraphFont"/>
    <w:link w:val="Quote"/>
    <w:uiPriority w:val="29"/>
    <w:rsid w:val="00B316F0"/>
    <w:rPr>
      <w:i w:val="1"/>
      <w:iCs w:val="1"/>
      <w:color w:val="000000" w:themeColor="text1"/>
    </w:rPr>
  </w:style>
  <w:style w:type="paragraph" w:styleId="IntenseQuote">
    <w:name w:val="Intense Quote"/>
    <w:basedOn w:val="Normal"/>
    <w:next w:val="Normal"/>
    <w:link w:val="IntenseQuoteChar"/>
    <w:uiPriority w:val="30"/>
    <w:qFormat w:val="1"/>
    <w:rsid w:val="00B316F0"/>
    <w:pPr>
      <w:pBdr>
        <w:bottom w:color="4f81bd" w:space="4" w:sz="4" w:themeColor="accent1" w:val="single"/>
      </w:pBdr>
      <w:spacing w:after="280" w:before="200"/>
      <w:ind w:left="936" w:right="936"/>
    </w:pPr>
    <w:rPr>
      <w:b w:val="1"/>
      <w:bCs w:val="1"/>
      <w:i w:val="1"/>
      <w:iCs w:val="1"/>
      <w:color w:val="4f81bd" w:themeColor="accent1"/>
    </w:rPr>
  </w:style>
  <w:style w:type="character" w:styleId="IntenseQuoteChar" w:customStyle="1">
    <w:name w:val="Intense Quote Char"/>
    <w:basedOn w:val="DefaultParagraphFont"/>
    <w:link w:val="IntenseQuote"/>
    <w:uiPriority w:val="30"/>
    <w:rsid w:val="00B316F0"/>
    <w:rPr>
      <w:b w:val="1"/>
      <w:bCs w:val="1"/>
      <w:i w:val="1"/>
      <w:iCs w:val="1"/>
      <w:color w:val="4f81bd" w:themeColor="accent1"/>
    </w:rPr>
  </w:style>
  <w:style w:type="character" w:styleId="SubtleEmphasis">
    <w:name w:val="Subtle Emphasis"/>
    <w:basedOn w:val="DefaultParagraphFont"/>
    <w:uiPriority w:val="19"/>
    <w:qFormat w:val="1"/>
    <w:rsid w:val="00B316F0"/>
    <w:rPr>
      <w:i w:val="1"/>
      <w:iCs w:val="1"/>
      <w:color w:val="808080" w:themeColor="text1" w:themeTint="00007F"/>
    </w:rPr>
  </w:style>
  <w:style w:type="character" w:styleId="IntenseEmphasis">
    <w:name w:val="Intense Emphasis"/>
    <w:basedOn w:val="DefaultParagraphFont"/>
    <w:uiPriority w:val="21"/>
    <w:qFormat w:val="1"/>
    <w:rsid w:val="00B316F0"/>
    <w:rPr>
      <w:b w:val="1"/>
      <w:bCs w:val="1"/>
      <w:i w:val="1"/>
      <w:iCs w:val="1"/>
      <w:color w:val="4f81bd" w:themeColor="accent1"/>
    </w:rPr>
  </w:style>
  <w:style w:type="character" w:styleId="SubtleReference">
    <w:name w:val="Subtle Reference"/>
    <w:basedOn w:val="DefaultParagraphFont"/>
    <w:uiPriority w:val="31"/>
    <w:qFormat w:val="1"/>
    <w:rsid w:val="00B316F0"/>
    <w:rPr>
      <w:smallCaps w:val="1"/>
      <w:color w:val="c0504d" w:themeColor="accent2"/>
      <w:u w:val="single"/>
    </w:rPr>
  </w:style>
  <w:style w:type="character" w:styleId="IntenseReference">
    <w:name w:val="Intense Reference"/>
    <w:basedOn w:val="DefaultParagraphFont"/>
    <w:uiPriority w:val="32"/>
    <w:qFormat w:val="1"/>
    <w:rsid w:val="00B316F0"/>
    <w:rPr>
      <w:b w:val="1"/>
      <w:bCs w:val="1"/>
      <w:smallCaps w:val="1"/>
      <w:color w:val="c0504d" w:themeColor="accent2"/>
      <w:spacing w:val="5"/>
      <w:u w:val="single"/>
    </w:rPr>
  </w:style>
  <w:style w:type="character" w:styleId="BookTitle">
    <w:name w:val="Book Title"/>
    <w:basedOn w:val="DefaultParagraphFont"/>
    <w:uiPriority w:val="33"/>
    <w:qFormat w:val="1"/>
    <w:rsid w:val="00B316F0"/>
    <w:rPr>
      <w:b w:val="1"/>
      <w:bCs w:val="1"/>
      <w:smallCaps w:val="1"/>
      <w:spacing w:val="5"/>
    </w:rPr>
  </w:style>
  <w:style w:type="paragraph" w:styleId="TOCHeading">
    <w:name w:val="TOC Heading"/>
    <w:basedOn w:val="Heading1"/>
    <w:next w:val="Normal"/>
    <w:uiPriority w:val="39"/>
    <w:semiHidden w:val="1"/>
    <w:unhideWhenUsed w:val="1"/>
    <w:qFormat w:val="1"/>
    <w:rsid w:val="00B316F0"/>
    <w:pPr>
      <w:outlineLvl w:val="9"/>
    </w:pPr>
  </w:style>
  <w:style w:type="paragraph" w:styleId="Subtitle">
    <w:name w:val="Subtitle"/>
    <w:basedOn w:val="Normal"/>
    <w:next w:val="Normal"/>
    <w:pPr/>
    <w:rPr>
      <w:rFonts w:ascii="Calibri" w:cs="Calibri" w:eastAsia="Calibri" w:hAnsi="Calibri"/>
      <w:i w:val="1"/>
      <w:color w:val="4f81bd"/>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ocbcnisp.com/en/article/2021/12/30/saham-syariah-adalah" TargetMode="External"/><Relationship Id="rId10" Type="http://schemas.openxmlformats.org/officeDocument/2006/relationships/hyperlink" Target="https://www.cermati.com/artikel/investasi-properti-syariah-keuntungan-dan-tips-suksesnya" TargetMode="External"/><Relationship Id="rId9" Type="http://schemas.openxmlformats.org/officeDocument/2006/relationships/hyperlink" Target="https://www.cermati.com/artikel/obligasi-syariah-sukuk-jenis-contoh-cara-menghitungnya"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money.kompas.com/read/2021/12/06/174629626/reksadana-syariah-pengertian-jenis-karakteristik-dan-cara-belinya?page=all#page2" TargetMode="External"/><Relationship Id="rId8" Type="http://schemas.openxmlformats.org/officeDocument/2006/relationships/hyperlink" Target="https://www.idntimes.com/business/finance/ridwan-aji-pitoko-1/mengenal-p2p-lending-syariah-pinjol-halal-tanpa-riba/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6KLzH4710y4H9sgIw97+fnjA1vA==">AMUW2mVRNq8+PLkWiun5ONswK2uCD2B/INXfiWq5y5o5vUeu/T+mP65QUhgSWiVuyHSA7ZE7MW4HGlox0ac/yD1iA5mefnYq6ZR/Yco0eGRJDXS3CYSen8dWaYGyCsQWp6eeLSn9p+tV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2022-05-23T17:07:00Z</dcterms:created>
</cp:coreProperties>
</file>